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804116</wp:posOffset>
            </wp:positionH>
            <wp:positionV relativeFrom="paragraph">
              <wp:posOffset>258564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Sample</w:t>
      </w:r>
      <w:r>
        <w:rPr>
          <w:spacing w:val="-3"/>
        </w:rPr>
        <w:t> </w:t>
      </w:r>
      <w:r>
        <w:rPr/>
        <w:t>Incident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</w:pPr>
      <w:bookmarkStart w:name="Instructions" w:id="1"/>
      <w:bookmarkEnd w:id="1"/>
      <w:r>
        <w:rPr>
          <w:b w:val="0"/>
        </w:rPr>
      </w:r>
      <w:r>
        <w:rPr/>
        <w:t>Instructions</w:t>
      </w:r>
    </w:p>
    <w:p>
      <w:pPr>
        <w:pStyle w:val="BodyText"/>
        <w:spacing w:before="119"/>
        <w:ind w:left="159"/>
      </w:pPr>
      <w:r>
        <w:rPr/>
        <w:t>Complete this</w:t>
      </w:r>
      <w:r>
        <w:rPr>
          <w:spacing w:val="-8"/>
        </w:rPr>
        <w:t> </w:t>
      </w:r>
      <w:r>
        <w:rPr/>
        <w:t>report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situations: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37" w:lineRule="auto" w:before="124" w:after="0"/>
        <w:ind w:left="796" w:right="462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becomes</w:t>
      </w:r>
      <w:r>
        <w:rPr>
          <w:spacing w:val="-1"/>
          <w:sz w:val="22"/>
        </w:rPr>
        <w:t> </w:t>
      </w:r>
      <w:r>
        <w:rPr>
          <w:sz w:val="22"/>
        </w:rPr>
        <w:t>ill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receives</w:t>
      </w:r>
      <w:r>
        <w:rPr>
          <w:spacing w:val="-2"/>
          <w:sz w:val="22"/>
        </w:rPr>
        <w:t> </w:t>
      </w:r>
      <w:r>
        <w:rPr>
          <w:sz w:val="22"/>
        </w:rPr>
        <w:t>an injury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requires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Aid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medical treatment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58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your care;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2" w:lineRule="auto" w:before="123" w:after="0"/>
        <w:ind w:left="796" w:right="1406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child receives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bump or</w:t>
      </w:r>
      <w:r>
        <w:rPr>
          <w:spacing w:val="2"/>
          <w:sz w:val="22"/>
        </w:rPr>
        <w:t> </w:t>
      </w:r>
      <w:r>
        <w:rPr>
          <w:sz w:val="22"/>
        </w:rPr>
        <w:t>blow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head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visible injury</w:t>
      </w:r>
      <w:r>
        <w:rPr>
          <w:spacing w:val="-4"/>
          <w:sz w:val="22"/>
        </w:rPr>
        <w:t> </w:t>
      </w:r>
      <w:r>
        <w:rPr>
          <w:sz w:val="22"/>
        </w:rPr>
        <w:t>regardless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treatment;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114" w:after="0"/>
        <w:ind w:left="796" w:right="0" w:hanging="362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child is</w:t>
      </w:r>
      <w:r>
        <w:rPr>
          <w:spacing w:val="-8"/>
          <w:sz w:val="22"/>
        </w:rPr>
        <w:t> </w:t>
      </w:r>
      <w:r>
        <w:rPr>
          <w:sz w:val="22"/>
        </w:rPr>
        <w:t>transported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ambulance</w:t>
      </w:r>
      <w:r>
        <w:rPr>
          <w:spacing w:val="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facility;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122" w:after="0"/>
        <w:ind w:left="796" w:right="555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unusual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unexpected incident</w:t>
      </w:r>
      <w:r>
        <w:rPr>
          <w:spacing w:val="-8"/>
          <w:sz w:val="22"/>
        </w:rPr>
        <w:t> </w:t>
      </w:r>
      <w:r>
        <w:rPr>
          <w:sz w:val="22"/>
        </w:rPr>
        <w:t>occurs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jeopardizes</w:t>
      </w:r>
      <w:r>
        <w:rPr>
          <w:spacing w:val="-1"/>
          <w:sz w:val="22"/>
        </w:rPr>
        <w:t> </w:t>
      </w:r>
      <w:r>
        <w:rPr>
          <w:sz w:val="22"/>
        </w:rPr>
        <w:t>the safety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child,</w:t>
      </w:r>
      <w:r>
        <w:rPr>
          <w:spacing w:val="-4"/>
          <w:sz w:val="22"/>
        </w:rPr>
        <w:t> </w:t>
      </w:r>
      <w:r>
        <w:rPr>
          <w:sz w:val="22"/>
        </w:rPr>
        <w:t>such as</w:t>
      </w:r>
      <w:r>
        <w:rPr>
          <w:spacing w:val="-58"/>
          <w:sz w:val="22"/>
        </w:rPr>
        <w:t> </w:t>
      </w:r>
      <w:r>
        <w:rPr>
          <w:sz w:val="22"/>
        </w:rPr>
        <w:t>a child left unattended, there is a vehicle accident (with or without injuries), or a child is</w:t>
      </w:r>
      <w:r>
        <w:rPr>
          <w:spacing w:val="1"/>
          <w:sz w:val="22"/>
        </w:rPr>
        <w:t> </w:t>
      </w:r>
      <w:r>
        <w:rPr>
          <w:sz w:val="22"/>
        </w:rPr>
        <w:t>exposed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threatening</w:t>
      </w:r>
      <w:r>
        <w:rPr>
          <w:spacing w:val="-5"/>
          <w:sz w:val="22"/>
        </w:rPr>
        <w:t> </w:t>
      </w:r>
      <w:r>
        <w:rPr>
          <w:sz w:val="22"/>
        </w:rPr>
        <w:t>person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situation;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51" w:lineRule="exact" w:before="121" w:after="0"/>
        <w:ind w:left="796" w:right="0" w:hanging="362"/>
        <w:jc w:val="left"/>
        <w:rPr>
          <w:sz w:val="22"/>
        </w:rPr>
      </w:pP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allegation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reasonable</w:t>
      </w:r>
      <w:r>
        <w:rPr>
          <w:spacing w:val="2"/>
          <w:sz w:val="22"/>
        </w:rPr>
        <w:t> </w:t>
      </w:r>
      <w:r>
        <w:rPr>
          <w:sz w:val="22"/>
        </w:rPr>
        <w:t>suspicion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abuse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child.</w:t>
      </w:r>
    </w:p>
    <w:p>
      <w:pPr>
        <w:pStyle w:val="BodyText"/>
        <w:spacing w:line="242" w:lineRule="auto"/>
        <w:ind w:left="796" w:right="295"/>
      </w:pPr>
      <w:r>
        <w:rPr>
          <w:b/>
        </w:rPr>
        <w:t>Important:</w:t>
      </w:r>
      <w:r>
        <w:rPr>
          <w:b/>
          <w:spacing w:val="-8"/>
        </w:rPr>
        <w:t> </w:t>
      </w:r>
      <w:r>
        <w:rPr/>
        <w:t>Consult</w:t>
      </w:r>
      <w:r>
        <w:rPr>
          <w:spacing w:val="-6"/>
        </w:rPr>
        <w:t> </w:t>
      </w:r>
      <w:r>
        <w:rPr/>
        <w:t>your</w:t>
      </w:r>
      <w:r>
        <w:rPr>
          <w:spacing w:val="-3"/>
        </w:rPr>
        <w:t> </w:t>
      </w:r>
      <w:r>
        <w:rPr/>
        <w:t>state’s</w:t>
      </w:r>
      <w:r>
        <w:rPr>
          <w:spacing w:val="-9"/>
        </w:rPr>
        <w:t> </w:t>
      </w:r>
      <w:r>
        <w:rPr/>
        <w:t>mandatory</w:t>
      </w:r>
      <w:r>
        <w:rPr>
          <w:spacing w:val="-4"/>
        </w:rPr>
        <w:t> </w:t>
      </w:r>
      <w:r>
        <w:rPr/>
        <w:t>reporting</w:t>
      </w:r>
      <w:r>
        <w:rPr>
          <w:spacing w:val="-7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7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on</w:t>
      </w:r>
      <w:r>
        <w:rPr>
          <w:spacing w:val="-5"/>
        </w:rPr>
        <w:t> </w:t>
      </w:r>
      <w:r>
        <w:rPr/>
        <w:t>abuse</w:t>
      </w:r>
      <w:r>
        <w:rPr>
          <w:spacing w:val="1"/>
        </w:rPr>
        <w:t> </w:t>
      </w:r>
      <w:r>
        <w:rPr/>
        <w:t>reporting;</w:t>
      </w:r>
      <w:r>
        <w:rPr>
          <w:spacing w:val="-3"/>
        </w:rPr>
        <w:t> </w:t>
      </w:r>
      <w:r>
        <w:rPr/>
        <w:t>OR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37" w:lineRule="auto" w:before="120" w:after="0"/>
        <w:ind w:left="796" w:right="992" w:hanging="361"/>
        <w:jc w:val="left"/>
        <w:rPr>
          <w:sz w:val="22"/>
        </w:rPr>
      </w:pP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otherwise required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state licensing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authority,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childcare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daycare</w:t>
      </w:r>
      <w:r>
        <w:rPr>
          <w:spacing w:val="-4"/>
          <w:sz w:val="22"/>
        </w:rPr>
        <w:t> </w:t>
      </w:r>
      <w:r>
        <w:rPr>
          <w:sz w:val="22"/>
        </w:rPr>
        <w:t>licensing.</w:t>
      </w:r>
      <w:r>
        <w:rPr>
          <w:spacing w:val="-3"/>
          <w:sz w:val="22"/>
        </w:rPr>
        <w:t> </w:t>
      </w:r>
      <w:r>
        <w:rPr>
          <w:sz w:val="22"/>
        </w:rPr>
        <w:t>.</w:t>
      </w: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2"/>
        <w:gridCol w:w="5583"/>
      </w:tblGrid>
      <w:tr>
        <w:trPr>
          <w:trHeight w:val="505" w:hRule="atLeast"/>
        </w:trPr>
        <w:tc>
          <w:tcPr>
            <w:tcW w:w="37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Incident:</w:t>
            </w:r>
          </w:p>
        </w:tc>
        <w:tc>
          <w:tcPr>
            <w:tcW w:w="5583" w:type="dxa"/>
          </w:tcPr>
          <w:p>
            <w:pPr>
              <w:pStyle w:val="TableParagraph"/>
              <w:spacing w:before="43"/>
              <w:ind w:left="109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Incident:</w:t>
            </w:r>
          </w:p>
        </w:tc>
      </w:tr>
      <w:tr>
        <w:trPr>
          <w:trHeight w:val="720" w:hRule="atLeast"/>
        </w:trPr>
        <w:tc>
          <w:tcPr>
            <w:tcW w:w="936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Approximate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Involved (One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Child):</w:t>
            </w:r>
          </w:p>
        </w:tc>
      </w:tr>
      <w:tr>
        <w:trPr>
          <w:trHeight w:val="1490" w:hRule="atLeast"/>
        </w:trPr>
        <w:tc>
          <w:tcPr>
            <w:tcW w:w="9365" w:type="dxa"/>
            <w:gridSpan w:val="2"/>
          </w:tcPr>
          <w:p>
            <w:pPr>
              <w:pStyle w:val="TableParagraph"/>
              <w:spacing w:line="247" w:lineRule="exact"/>
              <w:jc w:val="both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Involved:</w:t>
            </w:r>
          </w:p>
          <w:p>
            <w:pPr>
              <w:pStyle w:val="TableParagraph"/>
              <w:tabs>
                <w:tab w:pos="4397" w:val="left" w:leader="none"/>
                <w:tab w:pos="8979" w:val="left" w:leader="none"/>
              </w:tabs>
              <w:spacing w:line="370" w:lineRule="atLeast" w:before="5"/>
              <w:ind w:right="373"/>
              <w:jc w:val="both"/>
              <w:rPr>
                <w:sz w:val="22"/>
              </w:rPr>
            </w:pPr>
            <w:r>
              <w:rPr>
                <w:sz w:val="22"/>
              </w:rPr>
              <w:t>Parent/Guardian: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Address: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Telephone: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Email: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45" w:hRule="atLeast"/>
        </w:trPr>
        <w:tc>
          <w:tcPr>
            <w:tcW w:w="936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Nature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Injury/Incident:</w:t>
            </w:r>
          </w:p>
        </w:tc>
      </w:tr>
      <w:tr>
        <w:trPr>
          <w:trHeight w:val="749" w:hRule="atLeast"/>
        </w:trPr>
        <w:tc>
          <w:tcPr>
            <w:tcW w:w="936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Incident:</w:t>
            </w:r>
          </w:p>
        </w:tc>
      </w:tr>
      <w:tr>
        <w:trPr>
          <w:trHeight w:val="2236" w:hRule="atLeast"/>
        </w:trPr>
        <w:tc>
          <w:tcPr>
            <w:tcW w:w="936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Incident:</w:t>
            </w:r>
          </w:p>
        </w:tc>
      </w:tr>
    </w:tbl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5805434</wp:posOffset>
            </wp:positionH>
            <wp:positionV relativeFrom="paragraph">
              <wp:posOffset>208534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2240" w:h="15840"/>
          <w:pgMar w:top="880" w:bottom="280" w:left="1140" w:right="12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9.5pt;margin-top:110.800003pt;width:10.45pt;height:10.45pt;mso-position-horizontal-relative:page;mso-position-vertical-relative:page;z-index:-15855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148.100006pt;width:10.45pt;height:10.45pt;mso-position-horizontal-relative:page;mso-position-vertical-relative:page;z-index:-15854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223.199997pt;width:10.45pt;height:10.45pt;mso-position-horizontal-relative:page;mso-position-vertical-relative:page;z-index:-15854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260.450012pt;width:10.45pt;height:10.45pt;mso-position-horizontal-relative:page;mso-position-vertical-relative:page;z-index:-15853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297.799988pt;width:10.45pt;height:10.45pt;mso-position-horizontal-relative:page;mso-position-vertical-relative:page;z-index:-15853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335.100006pt;width:10.45pt;height:10.45pt;mso-position-horizontal-relative:page;mso-position-vertical-relative:page;z-index:-1585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372.350006pt;width:10.45pt;height:10.45pt;mso-position-horizontal-relative:page;mso-position-vertical-relative:page;z-index:-15852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409.700012pt;width:10.45pt;height:10.45pt;mso-position-horizontal-relative:page;mso-position-vertical-relative:page;z-index:-15851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9.5pt;margin-top:447pt;width:10.45pt;height:10.45pt;mso-position-horizontal-relative:page;mso-position-vertical-relative:page;z-index:-1585100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2235" w:hRule="atLeast"/>
        </w:trPr>
        <w:tc>
          <w:tcPr>
            <w:tcW w:w="9364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 information: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pos="9184" w:val="left" w:leader="none"/>
              </w:tabs>
              <w:spacing w:line="355" w:lineRule="auto"/>
              <w:ind w:right="167" w:firstLine="315"/>
              <w:rPr>
                <w:sz w:val="22"/>
              </w:rPr>
            </w:pPr>
            <w:r>
              <w:rPr>
                <w:sz w:val="22"/>
              </w:rPr>
              <w:t>Reported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 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else?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OR</w:t>
            </w:r>
          </w:p>
          <w:p>
            <w:pPr>
              <w:pStyle w:val="TableParagraph"/>
              <w:spacing w:before="1"/>
              <w:ind w:left="425"/>
              <w:rPr>
                <w:sz w:val="22"/>
              </w:rPr>
            </w:pPr>
            <w:r>
              <w:rPr>
                <w:sz w:val="22"/>
              </w:rPr>
              <w:t>Directly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observed/witnessed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you?</w:t>
            </w:r>
          </w:p>
        </w:tc>
      </w:tr>
      <w:tr>
        <w:trPr>
          <w:trHeight w:val="5972" w:hRule="atLeast"/>
        </w:trPr>
        <w:tc>
          <w:tcPr>
            <w:tcW w:w="936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Action(s)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(Check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 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apply.)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tabs>
                <w:tab w:pos="3336" w:val="left" w:leader="none"/>
                <w:tab w:pos="9239" w:val="left" w:leader="none"/>
              </w:tabs>
              <w:spacing w:line="708" w:lineRule="auto"/>
              <w:ind w:left="425" w:right="102"/>
              <w:jc w:val="both"/>
              <w:rPr>
                <w:sz w:val="22"/>
              </w:rPr>
            </w:pPr>
            <w:r>
              <w:rPr>
                <w:sz w:val="22"/>
              </w:rPr>
              <w:t>Provided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Aid</w:t>
              <w:tab/>
              <w:t>What/When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Call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911</w:t>
              <w:tab/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Whom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Taken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hospital</w:t>
              <w:tab/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Whom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8"/>
                <w:sz w:val="22"/>
                <w:u w:val="single"/>
              </w:rPr>
              <w:t> </w:t>
            </w:r>
            <w:r>
              <w:rPr>
                <w:sz w:val="22"/>
              </w:rPr>
              <w:t> Notified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Parent/Guardian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Who/When: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Notified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Official</w:t>
              <w:tab/>
              <w:t>Who/When: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Notified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Authorities</w:t>
              <w:tab/>
              <w:t>Who/When: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336" w:val="left" w:leader="none"/>
                <w:tab w:pos="9264" w:val="left" w:leader="none"/>
              </w:tabs>
              <w:spacing w:line="247" w:lineRule="exact"/>
              <w:ind w:left="425"/>
              <w:jc w:val="both"/>
              <w:rPr>
                <w:sz w:val="22"/>
              </w:rPr>
            </w:pPr>
            <w:r>
              <w:rPr>
                <w:sz w:val="22"/>
              </w:rPr>
              <w:t>Other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476" w:hRule="atLeast"/>
        </w:trPr>
        <w:tc>
          <w:tcPr>
            <w:tcW w:w="9364" w:type="dxa"/>
          </w:tcPr>
          <w:p>
            <w:pPr>
              <w:pStyle w:val="TableParagraph"/>
              <w:spacing w:line="247" w:lineRule="exact"/>
              <w:jc w:val="both"/>
              <w:rPr>
                <w:sz w:val="22"/>
              </w:rPr>
            </w:pPr>
            <w:r>
              <w:rPr>
                <w:sz w:val="22"/>
              </w:rPr>
              <w:t>Witnesses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Incident: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tabs>
                <w:tab w:pos="9224" w:val="left" w:leader="none"/>
              </w:tabs>
              <w:spacing w:line="355" w:lineRule="auto" w:before="1"/>
              <w:ind w:right="127"/>
              <w:jc w:val="both"/>
              <w:rPr>
                <w:sz w:val="22"/>
              </w:rPr>
            </w:pPr>
            <w:r>
              <w:rPr>
                <w:sz w:val="22"/>
              </w:rPr>
              <w:t>Name: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Address: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Telephone: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Email: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spacing w:before="11"/>
              <w:ind w:left="0"/>
              <w:rPr>
                <w:sz w:val="31"/>
              </w:rPr>
            </w:pPr>
          </w:p>
          <w:p>
            <w:pPr>
              <w:pStyle w:val="TableParagraph"/>
              <w:tabs>
                <w:tab w:pos="9224" w:val="left" w:leader="none"/>
              </w:tabs>
              <w:spacing w:line="355" w:lineRule="auto"/>
              <w:ind w:right="127"/>
              <w:jc w:val="both"/>
              <w:rPr>
                <w:sz w:val="22"/>
              </w:rPr>
            </w:pPr>
            <w:r>
              <w:rPr>
                <w:sz w:val="22"/>
              </w:rPr>
              <w:t>Name: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Address: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Telephone: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Email: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</w:tbl>
    <w:p>
      <w:pPr>
        <w:spacing w:after="0" w:line="355" w:lineRule="auto"/>
        <w:jc w:val="both"/>
        <w:rPr>
          <w:sz w:val="22"/>
        </w:rPr>
        <w:sectPr>
          <w:headerReference w:type="default" r:id="rId7"/>
          <w:pgSz w:w="12240" w:h="15840"/>
          <w:pgMar w:header="726" w:footer="0" w:top="960" w:bottom="280" w:left="1140" w:right="12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p>
      <w:pPr>
        <w:pStyle w:val="BodyText"/>
        <w:ind w:left="196"/>
        <w:rPr>
          <w:sz w:val="20"/>
        </w:rPr>
      </w:pPr>
      <w:r>
        <w:rPr>
          <w:sz w:val="20"/>
        </w:rPr>
        <w:pict>
          <v:group style="width:479.9pt;height:239.4pt;mso-position-horizontal-relative:char;mso-position-vertical-relative:line" coordorigin="0,0" coordsize="9598,4788">
            <v:rect style="position:absolute;left:0;top:0;width:9598;height:10" filled="true" fillcolor="#000000" stroked="false">
              <v:fill type="solid"/>
            </v:rect>
            <v:shape style="position:absolute;left:5;top:0;width:9588;height:4506" coordorigin="5,0" coordsize="9588,4506" path="m9593,0l9593,4506m5,10l5,4506e" filled="false" stroked="true" strokeweight=".48pt" strokecolor="#000000">
              <v:path arrowok="t"/>
              <v:stroke dashstyle="solid"/>
            </v:shape>
            <v:shape style="position:absolute;left:0;top:4506;width:9598;height:282" coordorigin="0,4506" coordsize="9598,282" path="m9598,4506l9588,4506,9588,4778,10,4778,10,4506,0,4506,0,4778,0,4788,9598,4788,9598,4778,9598,4506xe" filled="true" fillcolor="#000000" stroked="false">
              <v:path arrowok="t"/>
              <v:fill type="solid"/>
            </v:shape>
            <v:shape style="position:absolute;left:119;top:404;width:9205;height:246" type="#_x0000_t202" filled="false" stroked="false">
              <v:textbox inset="0,0,0,0">
                <w:txbxContent>
                  <w:p>
                    <w:pPr>
                      <w:tabs>
                        <w:tab w:pos="9184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Printed Name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Completing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Report: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;top:1149;width:9200;height:246" type="#_x0000_t202" filled="false" stroked="false">
              <v:textbox inset="0,0,0,0">
                <w:txbxContent>
                  <w:p>
                    <w:pPr>
                      <w:tabs>
                        <w:tab w:pos="9179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Position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 Organization: 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;top:1894;width:891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1560;top:1894;width:7790;height:246" type="#_x0000_t202" filled="false" stroked="false">
              <v:textbox inset="0,0,0,0">
                <w:txbxContent>
                  <w:p>
                    <w:pPr>
                      <w:tabs>
                        <w:tab w:pos="7769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;top:2645;width:9285;height:246" type="#_x0000_t202" filled="false" stroked="false">
              <v:textbox inset="0,0,0,0">
                <w:txbxContent>
                  <w:p>
                    <w:pPr>
                      <w:tabs>
                        <w:tab w:pos="1440" w:val="left" w:leader="none"/>
                        <w:tab w:pos="4312" w:val="left" w:leader="none"/>
                        <w:tab w:pos="9264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Telephone:</w:t>
                      <w:tab/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;top:3390;width:6769;height:246" type="#_x0000_t202" filled="false" stroked="false">
              <v:textbox inset="0,0,0,0">
                <w:txbxContent>
                  <w:p>
                    <w:pPr>
                      <w:tabs>
                        <w:tab w:pos="6748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Signature: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317;top:3390;width:2132;height:246" type="#_x0000_t202" filled="false" stroked="false">
              <v:textbox inset="0,0,0,0">
                <w:txbxContent>
                  <w:p>
                    <w:pPr>
                      <w:tabs>
                        <w:tab w:pos="2111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9;top:4135;width:6804;height:246" type="#_x0000_t202" filled="false" stroked="false">
              <v:textbox inset="0,0,0,0">
                <w:txbxContent>
                  <w:p>
                    <w:pPr>
                      <w:tabs>
                        <w:tab w:pos="6783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 of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Church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Official: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322;top:4135;width:2132;height:246" type="#_x0000_t202" filled="false" stroked="false">
              <v:textbox inset="0,0,0,0">
                <w:txbxContent>
                  <w:p>
                    <w:pPr>
                      <w:tabs>
                        <w:tab w:pos="2111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300"/>
      </w:pPr>
      <w:bookmarkStart w:name="WITNESS REPORT" w:id="2"/>
      <w:bookmarkEnd w:id="2"/>
      <w:r>
        <w:rPr>
          <w:b w:val="0"/>
        </w:rPr>
      </w:r>
      <w:r>
        <w:rPr/>
        <w:t>WITNESS</w:t>
      </w:r>
      <w:r>
        <w:rPr>
          <w:spacing w:val="-15"/>
        </w:rPr>
        <w:t> </w:t>
      </w:r>
      <w:r>
        <w:rPr/>
        <w:t>REPORT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4"/>
      </w:tblGrid>
      <w:tr>
        <w:trPr>
          <w:trHeight w:val="3730" w:hRule="atLeast"/>
        </w:trPr>
        <w:tc>
          <w:tcPr>
            <w:tcW w:w="9454" w:type="dxa"/>
          </w:tcPr>
          <w:p>
            <w:pPr>
              <w:pStyle w:val="TableParagraph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9199" w:val="left" w:leader="none"/>
              </w:tabs>
              <w:rPr>
                <w:sz w:val="22"/>
              </w:rPr>
            </w:pPr>
            <w:r>
              <w:rPr>
                <w:sz w:val="22"/>
              </w:rPr>
              <w:t>Name: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219" w:val="left" w:leader="none"/>
              </w:tabs>
              <w:spacing w:line="740" w:lineRule="atLeast" w:before="5"/>
              <w:ind w:right="222"/>
              <w:rPr>
                <w:sz w:val="22"/>
              </w:rPr>
            </w:pPr>
            <w:r>
              <w:rPr>
                <w:sz w:val="22"/>
              </w:rPr>
              <w:t>Address: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Telephone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Numbers:</w:t>
            </w:r>
          </w:p>
          <w:p>
            <w:pPr>
              <w:pStyle w:val="TableParagraph"/>
              <w:tabs>
                <w:tab w:pos="3632" w:val="left" w:leader="none"/>
                <w:tab w:pos="4432" w:val="left" w:leader="none"/>
                <w:tab w:pos="7568" w:val="left" w:leader="none"/>
              </w:tabs>
              <w:spacing w:before="133"/>
              <w:rPr>
                <w:sz w:val="22"/>
              </w:rPr>
            </w:pPr>
            <w:r>
              <w:rPr>
                <w:sz w:val="22"/>
              </w:rPr>
              <w:t>Home: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Work: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727" w:val="left" w:leader="none"/>
                <w:tab w:pos="4402" w:val="left" w:leader="none"/>
                <w:tab w:pos="7513" w:val="left" w:leader="none"/>
              </w:tabs>
              <w:rPr>
                <w:sz w:val="22"/>
              </w:rPr>
            </w:pPr>
            <w:r>
              <w:rPr>
                <w:sz w:val="22"/>
              </w:rPr>
              <w:t>Cell: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Email: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720" w:hRule="atLeast"/>
        </w:trPr>
        <w:tc>
          <w:tcPr>
            <w:tcW w:w="94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Date/Time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Incident: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header="726" w:footer="0" w:top="960" w:bottom="280" w:left="114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4"/>
      </w:tblGrid>
      <w:tr>
        <w:trPr>
          <w:trHeight w:val="4321" w:hRule="atLeast"/>
        </w:trPr>
        <w:tc>
          <w:tcPr>
            <w:tcW w:w="94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Fully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 Observed:</w:t>
            </w:r>
          </w:p>
        </w:tc>
      </w:tr>
      <w:tr>
        <w:trPr>
          <w:trHeight w:val="2985" w:hRule="atLeast"/>
        </w:trPr>
        <w:tc>
          <w:tcPr>
            <w:tcW w:w="94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Anyone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else 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have witnessed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incident?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079" w:val="left" w:leader="none"/>
              </w:tabs>
              <w:rPr>
                <w:sz w:val="22"/>
              </w:rPr>
            </w:pPr>
            <w:r>
              <w:rPr>
                <w:sz w:val="22"/>
              </w:rPr>
              <w:t>Name: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4026" w:val="left" w:leader="none"/>
                <w:tab w:pos="9039" w:val="left" w:leader="none"/>
              </w:tabs>
              <w:spacing w:line="740" w:lineRule="atLeast" w:before="6"/>
              <w:ind w:right="402"/>
              <w:rPr>
                <w:sz w:val="22"/>
              </w:rPr>
            </w:pPr>
            <w:r>
              <w:rPr>
                <w:sz w:val="22"/>
              </w:rPr>
              <w:t>Address: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Telephone: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Email: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6"/>
        <w:rPr>
          <w:b/>
          <w:sz w:val="28"/>
        </w:rPr>
      </w:pPr>
      <w:r>
        <w:rPr/>
        <w:pict>
          <v:group style="position:absolute;margin-left:66.050003pt;margin-top:18.350pt;width:480.45pt;height:127.55pt;mso-position-horizontal-relative:page;mso-position-vertical-relative:paragraph;z-index:-15722496;mso-wrap-distance-left:0;mso-wrap-distance-right:0" coordorigin="1321,367" coordsize="9609,2551">
            <v:shape style="position:absolute;left:1321;top:367;width:9609;height:2551" coordorigin="1321,367" coordsize="9609,2551" path="m10930,367l10920,367,10920,368,1321,368,1321,378,1321,2910,1321,2918,10930,2918,10930,2910,1331,2910,1331,378,10920,378,10920,2909,10930,2909,10930,367xe" filled="true" fillcolor="#000000" stroked="false">
              <v:path arrowok="t"/>
              <v:fill type="solid"/>
            </v:shape>
            <v:shape style="position:absolute;left:1440;top:775;width:9020;height:246" type="#_x0000_t202" filled="false" stroked="false">
              <v:textbox inset="0,0,0,0">
                <w:txbxContent>
                  <w:p>
                    <w:pPr>
                      <w:tabs>
                        <w:tab w:pos="2701" w:val="left" w:leader="none"/>
                        <w:tab w:pos="8999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Printed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Name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Witness:</w:t>
                      <w:tab/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440;top:1521;width:102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4141;top:1521;width:6319;height:246" type="#_x0000_t202" filled="false" stroked="false">
              <v:textbox inset="0,0,0,0">
                <w:txbxContent>
                  <w:p>
                    <w:pPr>
                      <w:tabs>
                        <w:tab w:pos="6298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440;top:2266;width:129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Signed:</w:t>
                    </w:r>
                  </w:p>
                </w:txbxContent>
              </v:textbox>
              <w10:wrap type="none"/>
            </v:shape>
            <v:shape style="position:absolute;left:4141;top:2266;width:6319;height:246" type="#_x0000_t202" filled="false" stroked="false">
              <v:textbox inset="0,0,0,0">
                <w:txbxContent>
                  <w:p>
                    <w:pPr>
                      <w:tabs>
                        <w:tab w:pos="6298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726" w:footer="0" w:top="960" w:bottom="280" w:left="1140" w:right="1220"/>
        </w:sectPr>
      </w:pPr>
    </w:p>
    <w:p>
      <w:pPr>
        <w:spacing w:before="95"/>
        <w:ind w:left="300" w:right="0" w:firstLine="0"/>
        <w:jc w:val="left"/>
        <w:rPr>
          <w:sz w:val="16"/>
        </w:rPr>
      </w:pPr>
      <w:r>
        <w:rPr>
          <w:sz w:val="16"/>
        </w:rPr>
        <w:t>(December</w:t>
      </w:r>
      <w:r>
        <w:rPr>
          <w:spacing w:val="-11"/>
          <w:sz w:val="16"/>
        </w:rPr>
        <w:t> </w:t>
      </w:r>
      <w:r>
        <w:rPr>
          <w:sz w:val="16"/>
        </w:rPr>
        <w:t>2011)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15" w:right="1529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2011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1"/>
          <w:sz w:val="16"/>
        </w:rPr>
        <w:t> </w:t>
      </w:r>
      <w:r>
        <w:rPr>
          <w:sz w:val="16"/>
        </w:rPr>
        <w:t>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119" w:right="1529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140" w:right="1220"/>
          <w:cols w:num="2" w:equalWidth="0">
            <w:col w:w="1550" w:space="40"/>
            <w:col w:w="8290"/>
          </w:cols>
        </w:sectPr>
      </w:pPr>
    </w:p>
    <w:p>
      <w:pPr>
        <w:spacing w:before="1"/>
        <w:ind w:left="30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own</w:t>
      </w:r>
      <w:r>
        <w:rPr>
          <w:spacing w:val="-1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1"/>
          <w:sz w:val="16"/>
        </w:rPr>
        <w:t> </w:t>
      </w:r>
      <w:r>
        <w:rPr>
          <w:sz w:val="16"/>
        </w:rPr>
        <w:t>for 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7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117.1pt;height:14.3pt;mso-position-horizontal-relative:page;mso-position-vertical-relative:page;z-index:-158561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Sample</w:t>
                </w:r>
                <w:r>
                  <w:rPr>
                    <w:spacing w:val="-2"/>
                  </w:rPr>
                  <w:t> </w:t>
                </w:r>
                <w:r>
                  <w:rPr/>
                  <w:t>Incident</w:t>
                </w:r>
                <w:r>
                  <w:rPr>
                    <w:spacing w:val="-4"/>
                  </w:rPr>
                  <w:t> </w:t>
                </w:r>
                <w:r>
                  <w:rPr/>
                  <w:t>Report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321991pt;width:11.8pt;height:14.3pt;mso-position-horizontal-relative:page;mso-position-vertical-relative:page;z-index:-158556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796" w:hanging="361"/>
        <w:jc w:val="left"/>
      </w:pPr>
      <w:rPr>
        <w:rFonts w:hint="default" w:ascii="Arial" w:hAnsi="Arial" w:eastAsia="Arial" w:cs="Arial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5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08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796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2021-04-19T14:06:58Z</dcterms:created>
  <dcterms:modified xsi:type="dcterms:W3CDTF">2021-04-19T14:06:58Z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2021-04-19T00:00:00Z</vt:filetime>
  </property>
</Properties>
</file>