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694027</wp:posOffset>
            </wp:positionH>
            <wp:positionV relativeFrom="paragraph">
              <wp:posOffset>122594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Monthly</w:t>
      </w:r>
      <w:r>
        <w:rPr>
          <w:spacing w:val="1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Checklists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242" w:lineRule="auto" w:before="93"/>
        <w:ind w:left="179" w:right="267"/>
      </w:pPr>
      <w:r>
        <w:rPr/>
        <w:t>These safety checklists are part of a monthly inspection of church property. The items listed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imply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other concerns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present.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-2"/>
        </w:rPr>
        <w:t> </w:t>
      </w:r>
      <w:r>
        <w:rPr/>
        <w:t>listed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cause</w:t>
      </w:r>
      <w:r>
        <w:rPr>
          <w:spacing w:val="-59"/>
        </w:rPr>
        <w:t> </w:t>
      </w:r>
      <w:r>
        <w:rPr/>
        <w:t>the</w:t>
      </w:r>
      <w:r>
        <w:rPr>
          <w:spacing w:val="16"/>
        </w:rPr>
        <w:t> </w:t>
      </w:r>
      <w:r>
        <w:rPr/>
        <w:t>most</w:t>
      </w:r>
      <w:r>
        <w:rPr>
          <w:spacing w:val="-7"/>
        </w:rPr>
        <w:t> </w:t>
      </w:r>
      <w:r>
        <w:rPr/>
        <w:t>damage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result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2"/>
        </w:rPr>
        <w:t> </w:t>
      </w:r>
      <w:r>
        <w:rPr/>
        <w:t>frequent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severe</w:t>
      </w:r>
      <w:r>
        <w:rPr>
          <w:spacing w:val="2"/>
        </w:rPr>
        <w:t> </w:t>
      </w:r>
      <w:r>
        <w:rPr/>
        <w:t>claims.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8"/>
        <w:gridCol w:w="810"/>
        <w:gridCol w:w="810"/>
        <w:gridCol w:w="810"/>
      </w:tblGrid>
      <w:tr>
        <w:trPr>
          <w:trHeight w:val="290" w:hRule="atLeast"/>
        </w:trPr>
        <w:tc>
          <w:tcPr>
            <w:tcW w:w="7298" w:type="dxa"/>
            <w:shd w:val="clear" w:color="auto" w:fill="D9D9D9"/>
          </w:tcPr>
          <w:p>
            <w:pPr>
              <w:pStyle w:val="TableParagraph"/>
              <w:spacing w:before="3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32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32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32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unoccupied?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Ladders,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tools,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flammable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liquids, such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 cleaning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gasoline,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day?</w:t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 w:right="171"/>
              <w:rPr>
                <w:sz w:val="20"/>
              </w:rPr>
            </w:pPr>
            <w:r>
              <w:rPr>
                <w:sz w:val="20"/>
              </w:rPr>
              <w:t>Lighting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fixtures protected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 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plastic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lenses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screens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fixtures?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9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interior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overnight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hours?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9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stairways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escapes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roof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secured?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Does a responsible person, prior to leaving the building for the day, conduct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sure 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secured?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spreading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buildings,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away 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buildings?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8"/>
        <w:gridCol w:w="810"/>
        <w:gridCol w:w="810"/>
        <w:gridCol w:w="810"/>
      </w:tblGrid>
      <w:tr>
        <w:trPr>
          <w:trHeight w:val="360" w:hRule="atLeast"/>
        </w:trPr>
        <w:tc>
          <w:tcPr>
            <w:tcW w:w="7298" w:type="dxa"/>
            <w:shd w:val="clear" w:color="auto" w:fill="D9D9D9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Electrical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5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 w:right="238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utilizes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screw-in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fuses,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Fustat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“S”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tamper-proof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fuses installed with appropriate amperage ratings to prevent over-fusing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circuits?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 w:right="17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breakers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taped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“ON”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altered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tripping?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9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panels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 electrical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breaker/fuse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boxes?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9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wiring?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 w:right="171"/>
              <w:rPr>
                <w:sz w:val="20"/>
              </w:rPr>
            </w:pPr>
            <w:r>
              <w:rPr>
                <w:sz w:val="20"/>
              </w:rPr>
              <w:t>Are extension cords used for temporary wiring in good condition? For example: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insulation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damaged,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plug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missing,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9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multiple-tap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outlet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adapters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used?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98" w:type="dxa"/>
          </w:tcPr>
          <w:p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switches,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outlets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boxes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plates?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19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panels?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9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interrupters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(GFCIs)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monthly?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dirt,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moisture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panels?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blown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fuses,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tripped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breakers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flickering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lights?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98" w:type="dxa"/>
          </w:tcPr>
          <w:p>
            <w:pPr>
              <w:pStyle w:val="TableParagraph"/>
              <w:spacing w:before="32"/>
              <w:ind w:left="115" w:right="17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electrical outlets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outlet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plugs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children’s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8"/>
        <w:gridCol w:w="810"/>
        <w:gridCol w:w="810"/>
        <w:gridCol w:w="810"/>
      </w:tblGrid>
      <w:tr>
        <w:trPr>
          <w:trHeight w:val="430" w:hRule="atLeast"/>
        </w:trPr>
        <w:tc>
          <w:tcPr>
            <w:tcW w:w="7298" w:type="dxa"/>
            <w:shd w:val="clear" w:color="auto" w:fill="D9D9D9"/>
          </w:tcPr>
          <w:p>
            <w:pPr>
              <w:pStyle w:val="TableParagraph"/>
              <w:spacing w:before="9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Elevators /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Lifts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4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4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4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79" w:hRule="atLeast"/>
        </w:trPr>
        <w:tc>
          <w:tcPr>
            <w:tcW w:w="7298" w:type="dxa"/>
          </w:tcPr>
          <w:p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 elevators adjusted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level 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floor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surface?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5915104</wp:posOffset>
            </wp:positionH>
            <wp:positionV relativeFrom="paragraph">
              <wp:posOffset>107598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type w:val="continuous"/>
          <w:pgSz w:w="12240" w:h="15840"/>
          <w:pgMar w:top="900" w:bottom="280" w:left="9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43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9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Emergency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Preparedness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3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3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3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5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evacuation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diagrams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throughout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building,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identifying all exits, evacuation routes, safe assembly spaces, fire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extinguishers,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kits?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shelter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church,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disaster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kit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shelter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area?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9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stocked?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36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59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Exits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9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9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9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 routes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egress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obstructions?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 emergency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visible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condition?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 exit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illuminated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working?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units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working?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good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example: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locks,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panic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hardware);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outward?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36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5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Fire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heads?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hung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heads,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example,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holiday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decorations,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shut-off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obstacles?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extinguishers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charged,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mounted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easily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accessible?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flammable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liquids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U.L.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listed,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flammable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liquid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cabinet?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36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Heating,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Ventilation,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Air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Conditioning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furnace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boiler?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43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9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Housekeeping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3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3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93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7208" w:type="dxa"/>
          </w:tcPr>
          <w:p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enclosed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daily?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0" w:hRule="atLeast"/>
        </w:trPr>
        <w:tc>
          <w:tcPr>
            <w:tcW w:w="7208" w:type="dxa"/>
          </w:tcPr>
          <w:p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cleaning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place?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(boxes,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products)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locations and kept within 36 inches of any heating equipment or electrical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panels?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559"/>
              <w:rPr>
                <w:sz w:val="20"/>
              </w:rPr>
            </w:pPr>
            <w:r>
              <w:rPr>
                <w:sz w:val="20"/>
              </w:rPr>
              <w:t>Are cleaning rags being appropriately stored in metal containers with self-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closing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lids?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headerReference w:type="default" r:id="rId7"/>
          <w:pgSz w:w="12240" w:h="15840"/>
          <w:pgMar w:header="731" w:footer="0" w:top="960" w:bottom="280" w:left="960" w:right="132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43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8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Kitchen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88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88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88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3"/>
              <w:ind w:left="115" w:right="23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ventilation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cooking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grease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build-up?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kitchen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clean, free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grease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build-up, 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condition?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“K”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extinguisher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visible,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easily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accessible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kitchen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fully charged?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deep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fryers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flame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appliance?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preparation procedures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followed,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preparation,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serving,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storage,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sanitation?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31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Playground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33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33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33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121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Do surfaces around playground equipment have at least nine to 12 inches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wood chips, mulch, sand, or pea gravel (an alternative is mats or synthetic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surfacing 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safety-tested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rubber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rubber-like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materials);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protective surfacing extend at least six feet in all directions from the play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equipment?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playground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manufacturers’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recommendations?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dangerous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hardware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hooks 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swings,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protruding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bolts,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sharp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edges?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36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5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Slip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 Fall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Prevention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ladders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ladder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scaffolding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scaffold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walking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surfaces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obstructions,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cracks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potholes,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repaired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variance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surface?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cracks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potholes,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repaired 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¼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variance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surface?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54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entrance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smoothly?</w:t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3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line="230" w:lineRule="atLeast"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carpet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remnants, scatter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rugs,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cheap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(vinyl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backing,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backing)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used?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5" w:hRule="atLeast"/>
        </w:trPr>
        <w:tc>
          <w:tcPr>
            <w:tcW w:w="7208" w:type="dxa"/>
          </w:tcPr>
          <w:p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stairs,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aisles,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hallways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obstructions?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handrails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condition,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damage,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secured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30" w:hRule="atLeast"/>
        </w:trPr>
        <w:tc>
          <w:tcPr>
            <w:tcW w:w="7208" w:type="dxa"/>
          </w:tcPr>
          <w:p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ramps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obstructions?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208" w:type="dxa"/>
          </w:tcPr>
          <w:p>
            <w:pPr>
              <w:pStyle w:val="TableParagraph"/>
              <w:spacing w:line="242" w:lineRule="auto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electrical,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telephone,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microphone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routed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walkways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doorways; or where this is not possible, are they securely taped down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protectors?</w:t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8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walking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light fixtures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good repair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example,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walkways,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parking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stairways, hallways,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basements,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etc.)?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8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shovels,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melt,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pgSz w:w="12240" w:h="15840"/>
          <w:pgMar w:header="731" w:footer="0" w:top="960" w:bottom="280" w:left="9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36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Slip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 Fall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Prevention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8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snow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blowers,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etc?</w:t>
            </w:r>
          </w:p>
        </w:tc>
        <w:tc>
          <w:tcPr>
            <w:tcW w:w="81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sidewalks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fashion?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de-icing products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walkways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entrances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storms?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entrances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storms?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conditions,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mops,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buckets,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signs 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gutter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downspouts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drain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walkways?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810"/>
        <w:gridCol w:w="810"/>
        <w:gridCol w:w="810"/>
      </w:tblGrid>
      <w:tr>
        <w:trPr>
          <w:trHeight w:val="360" w:hRule="atLeast"/>
        </w:trPr>
        <w:tc>
          <w:tcPr>
            <w:tcW w:w="7208" w:type="dxa"/>
            <w:shd w:val="clear" w:color="auto" w:fill="D9D9D9"/>
          </w:tcPr>
          <w:p>
            <w:pPr>
              <w:pStyle w:val="TableParagraph"/>
              <w:spacing w:before="5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Water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Damage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810" w:type="dxa"/>
            <w:shd w:val="clear" w:color="auto" w:fill="D9D9D9"/>
          </w:tcPr>
          <w:p>
            <w:pPr>
              <w:pStyle w:val="TableParagraph"/>
              <w:spacing w:before="53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75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778"/>
              <w:jc w:val="both"/>
              <w:rPr>
                <w:sz w:val="20"/>
              </w:rPr>
            </w:pPr>
            <w:r>
              <w:rPr>
                <w:sz w:val="20"/>
              </w:rPr>
              <w:t>Is the building checked for signs of current or past water damage?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example: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rotten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wood,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damaged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floors,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stained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ceilings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panels,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dampness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levels 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basement,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loose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 missing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shingles,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insufficient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caulking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vents,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chimneys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skylights,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flashing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valleys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eaves?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gutters,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downspouts,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eaves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cleaned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regular,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periodic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debris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functioning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correctly?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3"/>
              <w:ind w:left="115" w:right="23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downspouts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connected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 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5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208" w:type="dxa"/>
          </w:tcPr>
          <w:p>
            <w:pPr>
              <w:pStyle w:val="TableParagraph"/>
              <w:spacing w:before="32"/>
              <w:ind w:left="115" w:right="230"/>
              <w:rPr>
                <w:sz w:val="20"/>
              </w:rPr>
            </w:pPr>
            <w:r>
              <w:rPr>
                <w:sz w:val="20"/>
              </w:rPr>
              <w:t>Are water supply lines checked for leaks or damage? For example: sinks,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toilets,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fountains,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quickly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cleaned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water?</w:t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before="4"/>
              <w:ind w:left="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75pt;mso-position-horizontal-relative:char;mso-position-vertical-relative:line" coordorigin="0,0" coordsize="196,195">
                  <v:rect style="position:absolute;left:7;top:7;width:181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20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baptistery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monitored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filling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process?</w:t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810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8pt;height:9.8pt;mso-position-horizontal-relative:char;mso-position-vertical-relative:line" coordorigin="0,0" coordsize="196,196">
                  <v:rect style="position:absolute;left:7;top:7;width:181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7" w:lineRule="exact"/>
        <w:rPr>
          <w:sz w:val="19"/>
        </w:rPr>
        <w:sectPr>
          <w:pgSz w:w="12240" w:h="15840"/>
          <w:pgMar w:header="731" w:footer="0" w:top="960" w:bottom="280" w:left="9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5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Corrective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Actions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Taken</w:t>
      </w:r>
    </w:p>
    <w:p>
      <w:pPr>
        <w:pStyle w:val="BodyText"/>
        <w:spacing w:line="242" w:lineRule="auto" w:before="125"/>
        <w:ind w:left="120" w:right="267"/>
      </w:pPr>
      <w:r>
        <w:rPr/>
        <w:t>The items listed on these checklists are not meant to imply that other concerns could not be</w:t>
      </w:r>
      <w:r>
        <w:rPr>
          <w:spacing w:val="1"/>
        </w:rPr>
        <w:t> </w:t>
      </w:r>
      <w:r>
        <w:rPr/>
        <w:t>present. The items listed are those that cause the most damage and result in the more frequent</w:t>
      </w:r>
      <w:r>
        <w:rPr>
          <w:spacing w:val="-59"/>
        </w:rPr>
        <w:t> </w:t>
      </w:r>
      <w:r>
        <w:rPr/>
        <w:t>and severe</w:t>
      </w:r>
      <w:r>
        <w:rPr>
          <w:spacing w:val="3"/>
        </w:rPr>
        <w:t> </w:t>
      </w:r>
      <w:r>
        <w:rPr/>
        <w:t>claims.</w:t>
      </w:r>
    </w:p>
    <w:p>
      <w:pPr>
        <w:pStyle w:val="BodyText"/>
        <w:spacing w:before="109"/>
        <w:ind w:left="120"/>
      </w:pP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1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"No"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questions,</w:t>
      </w:r>
      <w:r>
        <w:rPr>
          <w:spacing w:val="-9"/>
        </w:rPr>
        <w:t> </w:t>
      </w:r>
      <w:r>
        <w:rPr/>
        <w:t>corrective action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soon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possible.</w:t>
      </w:r>
    </w:p>
    <w:p>
      <w:pPr>
        <w:spacing w:line="364" w:lineRule="auto" w:before="185"/>
        <w:ind w:left="120" w:right="8042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Name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of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Inspector: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Inspection: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6522"/>
      </w:tblGrid>
      <w:tr>
        <w:trPr>
          <w:trHeight w:val="315" w:hRule="atLeast"/>
        </w:trPr>
        <w:tc>
          <w:tcPr>
            <w:tcW w:w="2781" w:type="dxa"/>
            <w:shd w:val="clear" w:color="auto" w:fill="D9D9D9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"No" Item</w:t>
            </w:r>
          </w:p>
        </w:tc>
        <w:tc>
          <w:tcPr>
            <w:tcW w:w="6522" w:type="dxa"/>
            <w:shd w:val="clear" w:color="auto" w:fill="D9D9D9"/>
          </w:tcPr>
          <w:p>
            <w:pPr>
              <w:pStyle w:val="TableParagraph"/>
              <w:spacing w:before="3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Corrective Action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Taken</w:t>
            </w: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2240" w:h="15840"/>
          <w:pgMar w:header="731" w:footer="0" w:top="960" w:bottom="280" w:left="960" w:right="132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120" w:right="0" w:firstLine="0"/>
        <w:jc w:val="left"/>
        <w:rPr>
          <w:sz w:val="16"/>
        </w:rPr>
      </w:pPr>
      <w:r>
        <w:rPr>
          <w:spacing w:val="-1"/>
          <w:sz w:val="16"/>
        </w:rPr>
        <w:t>(Updated</w:t>
      </w:r>
      <w:r>
        <w:rPr>
          <w:spacing w:val="-9"/>
          <w:sz w:val="16"/>
        </w:rPr>
        <w:t> </w:t>
      </w:r>
      <w:r>
        <w:rPr>
          <w:sz w:val="16"/>
        </w:rPr>
        <w:t>03.28.12)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36"/>
        <w:ind w:left="123" w:right="1667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2012</w:t>
      </w:r>
      <w:r>
        <w:rPr>
          <w:spacing w:val="-7"/>
          <w:sz w:val="16"/>
        </w:rPr>
        <w:t> </w:t>
      </w:r>
      <w:r>
        <w:rPr>
          <w:sz w:val="16"/>
        </w:rPr>
        <w:t>GuideOne Center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Risk</w:t>
      </w:r>
      <w:r>
        <w:rPr>
          <w:spacing w:val="-7"/>
          <w:sz w:val="16"/>
        </w:rPr>
        <w:t> </w:t>
      </w:r>
      <w:r>
        <w:rPr>
          <w:sz w:val="16"/>
        </w:rPr>
        <w:t>Management, 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7"/>
          <w:sz w:val="16"/>
        </w:rPr>
        <w:t> </w:t>
      </w:r>
      <w:r>
        <w:rPr>
          <w:sz w:val="16"/>
        </w:rPr>
        <w:t>rights</w:t>
      </w:r>
      <w:r>
        <w:rPr>
          <w:spacing w:val="-8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123" w:right="1677" w:firstLine="0"/>
        <w:jc w:val="center"/>
        <w:rPr>
          <w:sz w:val="16"/>
        </w:rPr>
      </w:pPr>
      <w:r>
        <w:rPr>
          <w:spacing w:val="-1"/>
          <w:sz w:val="16"/>
        </w:rPr>
        <w:t>This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material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information</w:t>
      </w:r>
      <w:r>
        <w:rPr>
          <w:spacing w:val="-9"/>
          <w:sz w:val="16"/>
        </w:rPr>
        <w:t> </w:t>
      </w:r>
      <w:r>
        <w:rPr>
          <w:sz w:val="16"/>
        </w:rPr>
        <w:t>only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not intended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5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900" w:bottom="280" w:left="960" w:right="1320"/>
          <w:cols w:num="2" w:equalWidth="0">
            <w:col w:w="1494" w:space="57"/>
            <w:col w:w="8409"/>
          </w:cols>
        </w:sectPr>
      </w:pPr>
    </w:p>
    <w:p>
      <w:pPr>
        <w:spacing w:before="1"/>
        <w:ind w:left="28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encouraged to</w:t>
      </w:r>
      <w:r>
        <w:rPr>
          <w:spacing w:val="-11"/>
          <w:sz w:val="16"/>
        </w:rPr>
        <w:t> </w:t>
      </w:r>
      <w:r>
        <w:rPr>
          <w:sz w:val="16"/>
        </w:rPr>
        <w:t>consult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own</w:t>
      </w:r>
      <w:r>
        <w:rPr>
          <w:spacing w:val="-5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6"/>
          <w:sz w:val="16"/>
        </w:rPr>
        <w:t> </w:t>
      </w:r>
      <w:r>
        <w:rPr>
          <w:sz w:val="16"/>
        </w:rPr>
        <w:t>other 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your</w:t>
      </w:r>
      <w:r>
        <w:rPr>
          <w:spacing w:val="-1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900" w:bottom="280" w:left="9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25002pt;margin-top:35.571991pt;width:146.5pt;height:14.3pt;mso-position-horizontal-relative:page;mso-position-vertical-relative:page;z-index:-166430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Monthly</w:t>
                </w:r>
                <w:r>
                  <w:rPr>
                    <w:spacing w:val="-11"/>
                  </w:rPr>
                  <w:t> </w:t>
                </w:r>
                <w:r>
                  <w:rPr/>
                  <w:t>Inspection</w:t>
                </w:r>
                <w:r>
                  <w:rPr>
                    <w:spacing w:val="-9"/>
                  </w:rPr>
                  <w:t> </w:t>
                </w:r>
                <w:r>
                  <w:rPr/>
                  <w:t>Checklists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571991pt;width:11.8pt;height:14.3pt;mso-position-horizontal-relative:page;mso-position-vertical-relative:page;z-index:-166425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025002pt;margin-top:35.571991pt;width:142.25pt;height:14.3pt;mso-position-horizontal-relative:page;mso-position-vertical-relative:page;z-index:-166420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Annual</w:t>
                </w:r>
                <w:r>
                  <w:rPr>
                    <w:spacing w:val="-9"/>
                  </w:rPr>
                  <w:t> </w:t>
                </w:r>
                <w:r>
                  <w:rPr/>
                  <w:t>Inspection</w:t>
                </w:r>
                <w:r>
                  <w:rPr>
                    <w:spacing w:val="-8"/>
                  </w:rPr>
                  <w:t> </w:t>
                </w:r>
                <w:r>
                  <w:rPr/>
                  <w:t>Checklists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571991pt;width:11.8pt;height:14.3pt;mso-position-horizontal-relative:page;mso-position-vertical-relative:page;z-index:-166415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91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31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Monthly Inspection Checklist (Fill in Form)</dc:title>
  <dcterms:created xsi:type="dcterms:W3CDTF">2021-04-22T15:43:06Z</dcterms:created>
  <dcterms:modified xsi:type="dcterms:W3CDTF">2021-04-22T15:43:06Z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