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851626</wp:posOffset>
            </wp:positionH>
            <wp:positionV relativeFrom="paragraph">
              <wp:posOffset>219752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Return-to-Work </w:t>
      </w:r>
      <w:r>
        <w:rPr/>
        <w:t>Program</w:t>
      </w:r>
      <w:r>
        <w:rPr>
          <w:spacing w:val="-86"/>
        </w:rPr>
        <w:t> </w:t>
      </w:r>
      <w:r>
        <w:rPr/>
        <w:t>Sample</w:t>
      </w:r>
      <w:r>
        <w:rPr>
          <w:spacing w:val="-7"/>
        </w:rPr>
        <w:t> </w:t>
      </w:r>
      <w:r>
        <w:rPr/>
        <w:t>Job Description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6038"/>
      </w:tblGrid>
      <w:tr>
        <w:trPr>
          <w:trHeight w:val="385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Job Title: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Department: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Supervisor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Title: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Job: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Experience: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Skill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Requirements: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3422" w:type="dxa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Functions:</w:t>
            </w:r>
          </w:p>
        </w:tc>
        <w:tc>
          <w:tcPr>
            <w:tcW w:w="60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3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Physical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Requirements:</w:t>
      </w:r>
    </w:p>
    <w:p>
      <w:pPr>
        <w:tabs>
          <w:tab w:pos="4447" w:val="left" w:leader="none"/>
          <w:tab w:pos="6347" w:val="left" w:leader="none"/>
          <w:tab w:pos="8444" w:val="left" w:leader="none"/>
        </w:tabs>
        <w:spacing w:line="364" w:lineRule="auto" w:before="122"/>
        <w:ind w:left="220" w:right="1373" w:firstLine="0"/>
        <w:jc w:val="left"/>
        <w:rPr>
          <w:sz w:val="20"/>
        </w:rPr>
      </w:pPr>
      <w:r>
        <w:rPr>
          <w:sz w:val="20"/>
        </w:rPr>
        <w:t>Percentage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day:</w:t>
      </w:r>
      <w:r>
        <w:rPr>
          <w:spacing w:val="52"/>
          <w:sz w:val="20"/>
        </w:rPr>
        <w:t> </w:t>
      </w:r>
      <w:r>
        <w:rPr>
          <w:sz w:val="20"/>
        </w:rPr>
        <w:t>Sitting</w:t>
      </w:r>
      <w:r>
        <w:rPr>
          <w:sz w:val="20"/>
          <w:u w:val="single"/>
        </w:rPr>
        <w:tab/>
      </w:r>
      <w:r>
        <w:rPr>
          <w:sz w:val="20"/>
        </w:rPr>
        <w:t>Standing</w:t>
      </w:r>
      <w:r>
        <w:rPr>
          <w:sz w:val="20"/>
          <w:u w:val="single"/>
        </w:rPr>
        <w:tab/>
      </w:r>
      <w:r>
        <w:rPr>
          <w:sz w:val="20"/>
        </w:rPr>
        <w:t>Walking</w:t>
      </w:r>
      <w:r>
        <w:rPr>
          <w:sz w:val="20"/>
          <w:u w:val="single"/>
        </w:rPr>
        <w:tab/>
      </w:r>
      <w:r>
        <w:rPr>
          <w:sz w:val="20"/>
        </w:rPr>
        <w:t> Indicate</w:t>
      </w:r>
      <w:r>
        <w:rPr>
          <w:spacing w:val="-3"/>
          <w:sz w:val="20"/>
        </w:rPr>
        <w:t> </w:t>
      </w:r>
      <w:r>
        <w:rPr>
          <w:b/>
          <w:sz w:val="20"/>
        </w:rPr>
        <w:t>C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b/>
          <w:sz w:val="20"/>
        </w:rPr>
        <w:t>F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front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item</w:t>
      </w:r>
      <w:r>
        <w:rPr>
          <w:spacing w:val="2"/>
          <w:sz w:val="20"/>
        </w:rPr>
        <w:t> </w:t>
      </w:r>
      <w:r>
        <w:rPr>
          <w:sz w:val="20"/>
        </w:rPr>
        <w:t>below:</w:t>
      </w:r>
    </w:p>
    <w:p>
      <w:pPr>
        <w:pStyle w:val="BodyText"/>
        <w:spacing w:line="177" w:lineRule="exact"/>
        <w:ind w:left="906"/>
      </w:pPr>
      <w:r>
        <w:rPr/>
        <w:t>(</w:t>
      </w:r>
      <w:r>
        <w:rPr>
          <w:b/>
        </w:rPr>
        <w:t>C</w:t>
      </w:r>
      <w:r>
        <w:rPr/>
        <w:t>ontinuously</w:t>
      </w:r>
      <w:r>
        <w:rPr>
          <w:spacing w:val="-11"/>
        </w:rPr>
        <w:t> </w:t>
      </w:r>
      <w:r>
        <w:rPr/>
        <w:t>=</w:t>
      </w:r>
      <w:r>
        <w:rPr>
          <w:spacing w:val="-4"/>
        </w:rPr>
        <w:t> </w:t>
      </w:r>
      <w:r>
        <w:rPr/>
        <w:t>67–100%</w:t>
      </w:r>
      <w:r>
        <w:rPr>
          <w:spacing w:val="-9"/>
        </w:rPr>
        <w:t> </w:t>
      </w:r>
      <w:r>
        <w:rPr/>
        <w:t>of workday;</w:t>
      </w:r>
      <w:r>
        <w:rPr>
          <w:spacing w:val="-6"/>
        </w:rPr>
        <w:t> </w:t>
      </w:r>
      <w:r>
        <w:rPr>
          <w:b/>
        </w:rPr>
        <w:t>F</w:t>
      </w:r>
      <w:r>
        <w:rPr/>
        <w:t>requently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34–66%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workday;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b/>
        </w:rPr>
        <w:t>O</w:t>
      </w:r>
      <w:r>
        <w:rPr/>
        <w:t>ccasionally =</w:t>
      </w:r>
      <w:r>
        <w:rPr>
          <w:spacing w:val="-5"/>
        </w:rPr>
        <w:t> </w:t>
      </w:r>
      <w:r>
        <w:rPr/>
        <w:t>1–33%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workday.)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2882"/>
        <w:gridCol w:w="456"/>
        <w:gridCol w:w="3153"/>
        <w:gridCol w:w="451"/>
        <w:gridCol w:w="2277"/>
      </w:tblGrid>
      <w:tr>
        <w:trPr>
          <w:trHeight w:val="330" w:hRule="atLeast"/>
        </w:trPr>
        <w:tc>
          <w:tcPr>
            <w:tcW w:w="3262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Activity</w:t>
            </w:r>
          </w:p>
        </w:tc>
        <w:tc>
          <w:tcPr>
            <w:tcW w:w="3609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Conditions</w:t>
            </w:r>
          </w:p>
        </w:tc>
        <w:tc>
          <w:tcPr>
            <w:tcW w:w="2728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Dexterity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Bend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Vibration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Eye/hand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coordination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Stoop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Noise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Feet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(foot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pedals)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Kneel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Extreme Heat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Fingering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(picking,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pinching)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Crawl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Extreme Cold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Handling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(holding,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grasping)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Climb stairs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Wet/humid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Climb ladders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Moving parts</w:t>
            </w:r>
          </w:p>
        </w:tc>
        <w:tc>
          <w:tcPr>
            <w:tcW w:w="2728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Lifting/Carrying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Driving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Chemicals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0-10 lbs.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(Sedentary)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Twisting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Electricity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11-25 lbs.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(Light)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Reach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shoulder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Radiation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26-50 lbs.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(Medium)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Reach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shoulder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51-74 lbs.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(Heavy)</w:t>
            </w:r>
          </w:p>
        </w:tc>
      </w:tr>
      <w:tr>
        <w:trPr>
          <w:trHeight w:val="349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position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75-100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lbs.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(Heavy)</w:t>
            </w: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Push/pull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elevated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surfaces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5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left="115" w:right="1651"/>
              <w:rPr>
                <w:sz w:val="16"/>
              </w:rPr>
            </w:pPr>
            <w:r>
              <w:rPr>
                <w:sz w:val="16"/>
              </w:rPr>
              <w:t>Wrist motion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(repetitive,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flex)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60" w:bottom="280" w:left="1220" w:right="120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220"/>
      </w:pPr>
      <w:r>
        <w:rPr/>
        <w:t>(10.15.12)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41"/>
        <w:ind w:left="210" w:right="1299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5740392</wp:posOffset>
            </wp:positionH>
            <wp:positionV relativeFrom="paragraph">
              <wp:posOffset>-692672</wp:posOffset>
            </wp:positionV>
            <wp:extent cx="918903" cy="60825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03" cy="60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©</w:t>
      </w:r>
      <w:r>
        <w:rPr>
          <w:spacing w:val="-1"/>
        </w:rPr>
        <w:t> </w:t>
      </w:r>
      <w:r>
        <w:rPr/>
        <w:t>2012</w:t>
      </w:r>
      <w:r>
        <w:rPr>
          <w:spacing w:val="-7"/>
        </w:rPr>
        <w:t> </w:t>
      </w:r>
      <w:r>
        <w:rPr/>
        <w:t>GuideOne Center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LLC.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rights</w:t>
      </w:r>
      <w:r>
        <w:rPr>
          <w:spacing w:val="-7"/>
        </w:rPr>
        <w:t> </w:t>
      </w:r>
      <w:r>
        <w:rPr/>
        <w:t>reserved.</w:t>
      </w:r>
    </w:p>
    <w:p>
      <w:pPr>
        <w:pStyle w:val="BodyText"/>
        <w:spacing w:before="121"/>
        <w:ind w:left="225" w:right="1299"/>
        <w:jc w:val="center"/>
      </w:pP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material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only</w:t>
      </w:r>
      <w:r>
        <w:rPr>
          <w:spacing w:val="-6"/>
        </w:rPr>
        <w:t> </w:t>
      </w:r>
      <w:r>
        <w:rPr/>
        <w:t>and is</w:t>
      </w:r>
      <w:r>
        <w:rPr>
          <w:spacing w:val="-6"/>
        </w:rPr>
        <w:t> </w:t>
      </w:r>
      <w:r>
        <w:rPr/>
        <w:t>not intended</w:t>
      </w:r>
      <w:r>
        <w:rPr>
          <w:spacing w:val="-9"/>
        </w:rPr>
        <w:t> </w:t>
      </w:r>
      <w:r>
        <w:rPr/>
        <w:t>to provide</w:t>
      </w:r>
      <w:r>
        <w:rPr>
          <w:spacing w:val="-4"/>
        </w:rPr>
        <w:t> </w:t>
      </w:r>
      <w:r>
        <w:rPr/>
        <w:t>legal</w:t>
      </w:r>
      <w:r>
        <w:rPr>
          <w:spacing w:val="-1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advice.</w:t>
      </w:r>
      <w:r>
        <w:rPr>
          <w:spacing w:val="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</w:p>
    <w:p>
      <w:pPr>
        <w:spacing w:after="0"/>
        <w:jc w:val="center"/>
        <w:sectPr>
          <w:type w:val="continuous"/>
          <w:pgSz w:w="12240" w:h="15840"/>
          <w:pgMar w:top="660" w:bottom="280" w:left="1220" w:right="1200"/>
          <w:cols w:num="2" w:equalWidth="0">
            <w:col w:w="993" w:space="82"/>
            <w:col w:w="8745"/>
          </w:cols>
        </w:sectPr>
      </w:pPr>
    </w:p>
    <w:p>
      <w:pPr>
        <w:pStyle w:val="BodyText"/>
        <w:spacing w:before="1"/>
        <w:ind w:left="505"/>
      </w:pPr>
      <w:r>
        <w:rPr/>
        <w:t>encouraged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consult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expert</w:t>
      </w:r>
      <w:r>
        <w:rPr>
          <w:spacing w:val="-7"/>
        </w:rPr>
        <w:t> </w:t>
      </w:r>
      <w:r>
        <w:rPr/>
        <w:t>consultants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opinion</w:t>
      </w:r>
      <w:r>
        <w:rPr>
          <w:spacing w:val="-3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situation.</w:t>
      </w:r>
    </w:p>
    <w:sectPr>
      <w:type w:val="continuous"/>
      <w:pgSz w:w="12240" w:h="15840"/>
      <w:pgMar w:top="66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007" w:right="2056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Sample Job Description</dc:title>
  <dcterms:created xsi:type="dcterms:W3CDTF">2021-04-20T16:53:49Z</dcterms:created>
  <dcterms:modified xsi:type="dcterms:W3CDTF">2021-04-20T16:53:49Z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