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Arson</w:t>
      </w:r>
      <w:r>
        <w:rPr>
          <w:spacing w:val="-9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Checklist</w:t>
      </w:r>
    </w:p>
    <w:p>
      <w:pPr>
        <w:pStyle w:val="BodyText"/>
        <w:spacing w:before="180"/>
        <w:ind w:left="119" w:right="210"/>
      </w:pPr>
      <w:r>
        <w:rPr/>
        <w:t>Checklists</w:t>
      </w:r>
      <w:r>
        <w:rPr>
          <w:spacing w:val="3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an</w:t>
      </w:r>
      <w:r>
        <w:rPr>
          <w:spacing w:val="11"/>
        </w:rPr>
        <w:t> </w:t>
      </w:r>
      <w:r>
        <w:rPr/>
        <w:t>effective tool</w:t>
      </w:r>
      <w:r>
        <w:rPr>
          <w:spacing w:val="2"/>
        </w:rPr>
        <w:t> </w:t>
      </w:r>
      <w:r>
        <w:rPr/>
        <w:t>to providea safer</w:t>
      </w:r>
      <w:r>
        <w:rPr>
          <w:spacing w:val="1"/>
        </w:rPr>
        <w:t> </w:t>
      </w:r>
      <w:r>
        <w:rPr/>
        <w:t>environment.</w:t>
      </w:r>
      <w:r>
        <w:rPr>
          <w:spacing w:val="3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questions relating to</w:t>
      </w:r>
      <w:r>
        <w:rPr>
          <w:spacing w:val="1"/>
        </w:rPr>
        <w:t> </w:t>
      </w:r>
      <w:r>
        <w:rPr/>
        <w:t>external, internal, and</w:t>
      </w:r>
      <w:r>
        <w:rPr>
          <w:spacing w:val="61"/>
        </w:rPr>
        <w:t> </w:t>
      </w:r>
      <w:r>
        <w:rPr/>
        <w:t>awareness measures you</w:t>
      </w:r>
      <w:r>
        <w:rPr>
          <w:spacing w:val="61"/>
        </w:rPr>
        <w:t> </w:t>
      </w:r>
      <w:r>
        <w:rPr/>
        <w:t>can take to determine</w:t>
      </w:r>
      <w:r>
        <w:rPr>
          <w:spacing w:val="1"/>
        </w:rPr>
        <w:t> </w:t>
      </w:r>
      <w:r>
        <w:rPr/>
        <w:t>how</w:t>
      </w:r>
      <w:r>
        <w:rPr>
          <w:spacing w:val="-7"/>
        </w:rPr>
        <w:t> </w:t>
      </w:r>
      <w:r>
        <w:rPr/>
        <w:t>well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facility is safeguarded</w:t>
      </w:r>
      <w:r>
        <w:rPr>
          <w:spacing w:val="-3"/>
        </w:rPr>
        <w:t> </w:t>
      </w:r>
      <w:r>
        <w:rPr/>
        <w:t>to</w:t>
      </w:r>
      <w:r>
        <w:rPr>
          <w:spacing w:val="56"/>
        </w:rPr>
        <w:t> </w:t>
      </w:r>
      <w:r>
        <w:rPr/>
        <w:t>discourage</w:t>
      </w:r>
      <w:r>
        <w:rPr>
          <w:spacing w:val="-3"/>
        </w:rPr>
        <w:t> </w:t>
      </w:r>
      <w:r>
        <w:rPr/>
        <w:t>unauthorized</w:t>
      </w:r>
      <w:r>
        <w:rPr>
          <w:spacing w:val="5"/>
        </w:rPr>
        <w:t> </w:t>
      </w:r>
      <w:r>
        <w:rPr/>
        <w:t>entry</w:t>
      </w:r>
      <w:r>
        <w:rPr>
          <w:spacing w:val="-4"/>
        </w:rPr>
        <w:t> </w:t>
      </w:r>
      <w:r>
        <w:rPr/>
        <w:t>and</w:t>
      </w:r>
      <w:r>
        <w:rPr>
          <w:spacing w:val="56"/>
        </w:rPr>
        <w:t> </w:t>
      </w:r>
      <w:r>
        <w:rPr/>
        <w:t>encourage</w:t>
      </w:r>
      <w:r>
        <w:rPr>
          <w:spacing w:val="-3"/>
        </w:rPr>
        <w:t> </w:t>
      </w:r>
      <w:r>
        <w:rPr/>
        <w:t>early fire</w:t>
      </w:r>
      <w:r>
        <w:rPr>
          <w:spacing w:val="-59"/>
        </w:rPr>
        <w:t> </w:t>
      </w:r>
      <w:r>
        <w:rPr/>
        <w:t>detection.</w:t>
      </w:r>
      <w:r>
        <w:rPr>
          <w:spacing w:val="58"/>
        </w:rPr>
        <w:t> </w:t>
      </w:r>
      <w:r>
        <w:rPr/>
        <w:t>A</w:t>
      </w:r>
      <w:r>
        <w:rPr>
          <w:spacing w:val="-2"/>
        </w:rPr>
        <w:t> </w:t>
      </w:r>
      <w:r>
        <w:rPr/>
        <w:t>"NO"</w:t>
      </w:r>
      <w:r>
        <w:rPr>
          <w:spacing w:val="-1"/>
        </w:rPr>
        <w:t> </w:t>
      </w:r>
      <w:r>
        <w:rPr/>
        <w:t>answer</w:t>
      </w:r>
      <w:r>
        <w:rPr>
          <w:spacing w:val="-1"/>
        </w:rPr>
        <w:t> </w:t>
      </w:r>
      <w:r>
        <w:rPr/>
        <w:t>indicates</w:t>
      </w:r>
      <w:r>
        <w:rPr>
          <w:spacing w:val="-4"/>
        </w:rPr>
        <w:t> </w:t>
      </w:r>
      <w:r>
        <w:rPr/>
        <w:t>an</w:t>
      </w:r>
      <w:r>
        <w:rPr>
          <w:spacing w:val="3"/>
        </w:rPr>
        <w:t> </w:t>
      </w:r>
      <w:r>
        <w:rPr/>
        <w:t>area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may</w:t>
      </w:r>
      <w:r>
        <w:rPr>
          <w:spacing w:val="1"/>
        </w:rPr>
        <w:t> </w:t>
      </w:r>
      <w:r>
        <w:rPr/>
        <w:t>warrant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examination.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5"/>
        <w:gridCol w:w="609"/>
        <w:gridCol w:w="585"/>
      </w:tblGrid>
      <w:tr>
        <w:trPr>
          <w:trHeight w:val="364" w:hRule="atLeast"/>
        </w:trPr>
        <w:tc>
          <w:tcPr>
            <w:tcW w:w="8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>
            <w:pPr>
              <w:pStyle w:val="TableParagraph"/>
              <w:spacing w:before="57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External Measures</w:t>
            </w: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>
            <w:pPr>
              <w:pStyle w:val="TableParagraph"/>
              <w:spacing w:before="5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</w:tcPr>
          <w:p>
            <w:pPr>
              <w:pStyle w:val="TableParagraph"/>
              <w:spacing w:before="5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30" w:hRule="atLeast"/>
        </w:trPr>
        <w:tc>
          <w:tcPr>
            <w:tcW w:w="82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4"/>
              <w:rPr>
                <w:sz w:val="22"/>
              </w:rPr>
            </w:pPr>
            <w:r>
              <w:rPr>
                <w:sz w:val="22"/>
              </w:rPr>
              <w:t>Does lighting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sufficiently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illuminate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sides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buildings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areas?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1" coordorigin="0,0" coordsize="221,226">
                  <v:rect style="position:absolute;left:7;top:7;width:207;height:212" id="docshape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3" coordorigin="0,0" coordsize="221,226">
                  <v:rect style="position:absolute;left:7;top:7;width:207;height:212" id="docshape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82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114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exterior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deadbolt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locks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non-removable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hinge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pins?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5" coordorigin="0,0" coordsize="221,221">
                  <v:rect style="position:absolute;left:7;top:7;width:207;height:207" id="docshape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7" coordorigin="0,0" coordsize="221,221">
                  <v:rect style="position:absolute;left:7;top:7;width:207;height:207" id="docshape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75" w:hRule="atLeast"/>
        </w:trPr>
        <w:tc>
          <w:tcPr>
            <w:tcW w:w="8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33"/>
              <w:ind w:left="114" w:right="441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process 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building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doors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windows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locked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unoccupied?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9" coordorigin="0,0" coordsize="221,226">
                  <v:rect style="position:absolute;left:7;top:7;width:207;height:212" id="docshape1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11" coordorigin="0,0" coordsize="221,226">
                  <v:rect style="position:absolute;left:7;top:7;width:207;height:212" id="docshape1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75" w:hRule="atLeast"/>
        </w:trPr>
        <w:tc>
          <w:tcPr>
            <w:tcW w:w="8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0"/>
              <w:ind w:left="114" w:right="894"/>
              <w:rPr>
                <w:sz w:val="22"/>
              </w:rPr>
            </w:pPr>
            <w:r>
              <w:rPr>
                <w:sz w:val="22"/>
              </w:rPr>
              <w:t>Is access to roofs, fire escapes and outside stairways limited to authorized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persons?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13" coordorigin="0,0" coordsize="221,226">
                  <v:rect style="position:absolute;left:7;top:7;width:207;height:212" id="docshape1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15" coordorigin="0,0" coordsize="221,226">
                  <v:rect style="position:absolute;left:7;top:7;width:207;height:212" id="docshape1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25" w:hRule="atLeast"/>
        </w:trPr>
        <w:tc>
          <w:tcPr>
            <w:tcW w:w="8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4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shrubbery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trimmed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prevent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hiding?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17" coordorigin="0,0" coordsize="221,221">
                  <v:rect style="position:absolute;left:7;top:7;width:207;height:207" id="docshape1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19" coordorigin="0,0" coordsize="221,221">
                  <v:rect style="position:absolute;left:7;top:7;width:207;height:207" id="docshape2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8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114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loose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removed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daily?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21" coordorigin="0,0" coordsize="221,226">
                  <v:rect style="position:absolute;left:7;top:7;width:207;height:212" id="docshape2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23" coordorigin="0,0" coordsize="221,226">
                  <v:rect style="position:absolute;left:7;top:7;width:207;height:212" id="docshape2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75" w:hRule="atLeast"/>
        </w:trPr>
        <w:tc>
          <w:tcPr>
            <w:tcW w:w="8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4" w:right="441"/>
              <w:rPr>
                <w:sz w:val="22"/>
              </w:rPr>
            </w:pPr>
            <w:r>
              <w:rPr>
                <w:sz w:val="22"/>
              </w:rPr>
              <w:t>Are windows and glass entries protected with wire mesh or bars? (Note that for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emergency purposes,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window bars must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opened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inside)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25" coordorigin="0,0" coordsize="221,226">
                  <v:rect style="position:absolute;left:7;top:7;width:207;height:212" id="docshape2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27" coordorigin="0,0" coordsize="221,226">
                  <v:rect style="position:absolute;left:7;top:7;width:207;height:212" id="docshape2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25" w:hRule="atLeast"/>
        </w:trPr>
        <w:tc>
          <w:tcPr>
            <w:tcW w:w="8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14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fencing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controlled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property?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29" coordorigin="0,0" coordsize="221,221">
                  <v:rect style="position:absolute;left:7;top:7;width:207;height:207" id="docshape3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31" coordorigin="0,0" coordsize="221,221">
                  <v:rect style="position:absolute;left:7;top:7;width:207;height:207" id="docshape3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8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3"/>
              <w:ind w:left="114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crawl spaces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points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secured?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33" coordorigin="0,0" coordsize="221,226">
                  <v:rect style="position:absolute;left:7;top:7;width:207;height:212" id="docshape3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35" coordorigin="0,0" coordsize="221,226">
                  <v:rect style="position:absolute;left:7;top:7;width:207;height:212" id="docshape3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5"/>
        <w:gridCol w:w="609"/>
        <w:gridCol w:w="585"/>
      </w:tblGrid>
      <w:tr>
        <w:trPr>
          <w:trHeight w:val="359" w:hRule="atLeast"/>
        </w:trPr>
        <w:tc>
          <w:tcPr>
            <w:tcW w:w="8275" w:type="dxa"/>
            <w:shd w:val="clear" w:color="auto" w:fill="E7E7E7"/>
          </w:tcPr>
          <w:p>
            <w:pPr>
              <w:pStyle w:val="TableParagraph"/>
              <w:spacing w:before="52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Internal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Measures</w:t>
            </w:r>
          </w:p>
        </w:tc>
        <w:tc>
          <w:tcPr>
            <w:tcW w:w="609" w:type="dxa"/>
            <w:shd w:val="clear" w:color="auto" w:fill="E7E7E7"/>
          </w:tcPr>
          <w:p>
            <w:pPr>
              <w:pStyle w:val="TableParagraph"/>
              <w:spacing w:before="5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585" w:type="dxa"/>
            <w:shd w:val="clear" w:color="auto" w:fill="E7E7E7"/>
          </w:tcPr>
          <w:p>
            <w:pPr>
              <w:pStyle w:val="TableParagraph"/>
              <w:spacing w:before="5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25" w:hRule="atLeast"/>
        </w:trPr>
        <w:tc>
          <w:tcPr>
            <w:tcW w:w="8275" w:type="dxa"/>
          </w:tcPr>
          <w:p>
            <w:pPr>
              <w:pStyle w:val="TableParagraph"/>
              <w:spacing w:before="38"/>
              <w:ind w:left="114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foyer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lights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left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night?</w:t>
            </w:r>
          </w:p>
        </w:tc>
        <w:tc>
          <w:tcPr>
            <w:tcW w:w="609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37" coordorigin="0,0" coordsize="221,221">
                  <v:rect style="position:absolute;left:7;top:7;width:207;height:207" id="docshape3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85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39" coordorigin="0,0" coordsize="221,221">
                  <v:rect style="position:absolute;left:7;top:7;width:207;height:207" id="docshape4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8275" w:type="dxa"/>
          </w:tcPr>
          <w:p>
            <w:pPr>
              <w:pStyle w:val="TableParagraph"/>
              <w:spacing w:before="33"/>
              <w:ind w:left="114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windows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doors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equipped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locks,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jams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deadbolts?</w:t>
            </w:r>
          </w:p>
        </w:tc>
        <w:tc>
          <w:tcPr>
            <w:tcW w:w="609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41" coordorigin="0,0" coordsize="221,226">
                  <v:rect style="position:absolute;left:7;top:7;width:207;height:212" id="docshape4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85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43" coordorigin="0,0" coordsize="221,226">
                  <v:rect style="position:absolute;left:7;top:7;width:207;height:212" id="docshape4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80" w:hRule="atLeast"/>
        </w:trPr>
        <w:tc>
          <w:tcPr>
            <w:tcW w:w="8275" w:type="dxa"/>
          </w:tcPr>
          <w:p>
            <w:pPr>
              <w:pStyle w:val="TableParagraph"/>
              <w:spacing w:before="38"/>
              <w:ind w:left="114" w:right="356"/>
              <w:rPr>
                <w:sz w:val="22"/>
              </w:rPr>
            </w:pPr>
            <w:r>
              <w:rPr>
                <w:sz w:val="22"/>
              </w:rPr>
              <w:t>Is there a central station alarm system for notification of fire, smoke or breach 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security?</w:t>
            </w:r>
          </w:p>
        </w:tc>
        <w:tc>
          <w:tcPr>
            <w:tcW w:w="609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45" coordorigin="0,0" coordsize="221,221">
                  <v:rect style="position:absolute;left:7;top:7;width:207;height:207" id="docshape4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85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47" coordorigin="0,0" coordsize="221,221">
                  <v:rect style="position:absolute;left:7;top:7;width:207;height:207" id="docshape4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75" w:hRule="atLeast"/>
        </w:trPr>
        <w:tc>
          <w:tcPr>
            <w:tcW w:w="8275" w:type="dxa"/>
          </w:tcPr>
          <w:p>
            <w:pPr>
              <w:pStyle w:val="TableParagraph"/>
              <w:spacing w:before="33"/>
              <w:ind w:left="114" w:right="441"/>
              <w:rPr>
                <w:sz w:val="22"/>
              </w:rPr>
            </w:pPr>
            <w:r>
              <w:rPr>
                <w:sz w:val="22"/>
              </w:rPr>
              <w:t>Are personnel assigned to secure the building daily (for example, locking doors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windows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systems)?</w:t>
            </w:r>
          </w:p>
        </w:tc>
        <w:tc>
          <w:tcPr>
            <w:tcW w:w="609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49" coordorigin="0,0" coordsize="221,221">
                  <v:rect style="position:absolute;left:7;top:7;width:207;height:207" id="docshape5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85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51" coordorigin="0,0" coordsize="221,221">
                  <v:rect style="position:absolute;left:7;top:7;width:207;height:207" id="docshape5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8275" w:type="dxa"/>
          </w:tcPr>
          <w:p>
            <w:pPr>
              <w:pStyle w:val="TableParagraph"/>
              <w:spacing w:before="33"/>
              <w:ind w:left="114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personnel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assigned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check 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unauthorized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occupants?</w:t>
            </w:r>
          </w:p>
        </w:tc>
        <w:tc>
          <w:tcPr>
            <w:tcW w:w="609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53" coordorigin="0,0" coordsize="221,221">
                  <v:rect style="position:absolute;left:7;top:7;width:207;height:207" id="docshape5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85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55" coordorigin="0,0" coordsize="221,221">
                  <v:rect style="position:absolute;left:7;top:7;width:207;height:207" id="docshape5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75" w:hRule="atLeast"/>
        </w:trPr>
        <w:tc>
          <w:tcPr>
            <w:tcW w:w="8275" w:type="dxa"/>
          </w:tcPr>
          <w:p>
            <w:pPr>
              <w:pStyle w:val="TableParagraph"/>
              <w:spacing w:line="237" w:lineRule="auto" w:before="40"/>
              <w:ind w:left="114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building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keys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controlled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strict sign-out policy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marked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"do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duplicate?”</w:t>
            </w:r>
          </w:p>
        </w:tc>
        <w:tc>
          <w:tcPr>
            <w:tcW w:w="609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57" coordorigin="0,0" coordsize="221,226">
                  <v:rect style="position:absolute;left:7;top:7;width:207;height:212" id="docshape5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85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59" coordorigin="0,0" coordsize="221,226">
                  <v:rect style="position:absolute;left:7;top:7;width:207;height:212" id="docshape6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25" w:hRule="atLeast"/>
        </w:trPr>
        <w:tc>
          <w:tcPr>
            <w:tcW w:w="8275" w:type="dxa"/>
          </w:tcPr>
          <w:p>
            <w:pPr>
              <w:pStyle w:val="TableParagraph"/>
              <w:spacing w:before="38"/>
              <w:ind w:left="114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locks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changed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 re-keyed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keys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cannot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retrieved?</w:t>
            </w:r>
          </w:p>
        </w:tc>
        <w:tc>
          <w:tcPr>
            <w:tcW w:w="609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61" coordorigin="0,0" coordsize="221,221">
                  <v:rect style="position:absolute;left:7;top:7;width:207;height:207" id="docshape6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85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63" coordorigin="0,0" coordsize="221,221">
                  <v:rect style="position:absolute;left:7;top:7;width:207;height:207" id="docshape6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20" w:hRule="atLeast"/>
        </w:trPr>
        <w:tc>
          <w:tcPr>
            <w:tcW w:w="8275" w:type="dxa"/>
          </w:tcPr>
          <w:p>
            <w:pPr>
              <w:pStyle w:val="TableParagraph"/>
              <w:spacing w:before="33"/>
              <w:ind w:left="114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valuable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objects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combustible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materials securely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locked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away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sight?</w:t>
            </w:r>
          </w:p>
        </w:tc>
        <w:tc>
          <w:tcPr>
            <w:tcW w:w="609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65" coordorigin="0,0" coordsize="221,221">
                  <v:rect style="position:absolute;left:7;top:7;width:207;height:207" id="docshape6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85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06" w:lineRule="exact"/>
              <w:ind w:left="13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67" coordorigin="0,0" coordsize="221,221">
                  <v:rect style="position:absolute;left:7;top:7;width:207;height:207" id="docshape6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4"/>
        <w:ind w:right="120"/>
        <w:jc w:val="center"/>
      </w:pPr>
      <w:r>
        <w:rPr>
          <w:w w:val="100"/>
        </w:rPr>
        <w:t>3</w:t>
      </w:r>
    </w:p>
    <w:p>
      <w:pPr>
        <w:spacing w:after="0"/>
        <w:jc w:val="center"/>
        <w:sectPr>
          <w:type w:val="continuous"/>
          <w:pgSz w:w="12240" w:h="15840"/>
          <w:pgMar w:top="640" w:bottom="280" w:left="1320" w:right="1200"/>
        </w:sectPr>
      </w:pPr>
    </w:p>
    <w:p>
      <w:pPr>
        <w:pStyle w:val="BodyText"/>
        <w:spacing w:before="75"/>
        <w:ind w:left="120"/>
      </w:pPr>
      <w:r>
        <w:rPr/>
        <w:t>Arson</w:t>
      </w:r>
      <w:r>
        <w:rPr>
          <w:spacing w:val="-4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Continued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5"/>
        <w:gridCol w:w="677"/>
        <w:gridCol w:w="509"/>
      </w:tblGrid>
      <w:tr>
        <w:trPr>
          <w:trHeight w:val="623" w:hRule="atLeast"/>
        </w:trPr>
        <w:tc>
          <w:tcPr>
            <w:tcW w:w="8285" w:type="dxa"/>
            <w:tcBorders>
              <w:bottom w:val="single" w:sz="6" w:space="0" w:color="000000"/>
            </w:tcBorders>
            <w:shd w:val="clear" w:color="auto" w:fill="E7E7E7"/>
          </w:tcPr>
          <w:p>
            <w:pPr>
              <w:pStyle w:val="TableParagraph"/>
              <w:spacing w:before="57"/>
              <w:ind w:left="114" w:right="832"/>
              <w:rPr>
                <w:b/>
                <w:sz w:val="22"/>
              </w:rPr>
            </w:pPr>
            <w:r>
              <w:rPr>
                <w:b/>
                <w:sz w:val="22"/>
              </w:rPr>
              <w:t>Awareness measures build teamwork and ownership attitudes among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members</w:t>
            </w:r>
          </w:p>
        </w:tc>
        <w:tc>
          <w:tcPr>
            <w:tcW w:w="677" w:type="dxa"/>
            <w:tcBorders>
              <w:bottom w:val="single" w:sz="6" w:space="0" w:color="000000"/>
            </w:tcBorders>
            <w:shd w:val="clear" w:color="auto" w:fill="E7E7E7"/>
          </w:tcPr>
          <w:p>
            <w:pPr>
              <w:pStyle w:val="TableParagraph"/>
              <w:spacing w:before="57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509" w:type="dxa"/>
            <w:tcBorders>
              <w:bottom w:val="single" w:sz="6" w:space="0" w:color="000000"/>
            </w:tcBorders>
            <w:shd w:val="clear" w:color="auto" w:fill="E7E7E7"/>
          </w:tcPr>
          <w:p>
            <w:pPr>
              <w:pStyle w:val="TableParagraph"/>
              <w:spacing w:before="57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20" w:hRule="atLeast"/>
        </w:trPr>
        <w:tc>
          <w:tcPr>
            <w:tcW w:w="82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3"/>
              <w:ind w:left="114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routinely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premises?</w:t>
            </w:r>
          </w:p>
        </w:tc>
        <w:tc>
          <w:tcPr>
            <w:tcW w:w="6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69" coordorigin="0,0" coordsize="221,226">
                  <v:rect style="position:absolute;left:7;top:7;width:207;height:212" id="docshape7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2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3pt;height:11.3pt;mso-position-horizontal-relative:char;mso-position-vertical-relative:line" id="docshapegroup71" coordorigin="0,0" coordsize="226,226">
                  <v:rect style="position:absolute;left:7;top:7;width:212;height:212" id="docshape7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325" w:hRule="atLeast"/>
        </w:trPr>
        <w:tc>
          <w:tcPr>
            <w:tcW w:w="8285" w:type="dxa"/>
          </w:tcPr>
          <w:p>
            <w:pPr>
              <w:pStyle w:val="TableParagraph"/>
              <w:spacing w:before="38"/>
              <w:ind w:left="114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 “Property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Watch”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place?</w:t>
            </w:r>
          </w:p>
        </w:tc>
        <w:tc>
          <w:tcPr>
            <w:tcW w:w="677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3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05pt;mso-position-horizontal-relative:char;mso-position-vertical-relative:line" id="docshapegroup73" coordorigin="0,0" coordsize="221,221">
                  <v:rect style="position:absolute;left:7;top:7;width:207;height:207" id="docshape7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09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206" w:lineRule="exact"/>
              <w:ind w:left="12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3pt;height:11.05pt;mso-position-horizontal-relative:char;mso-position-vertical-relative:line" id="docshapegroup75" coordorigin="0,0" coordsize="226,221">
                  <v:rect style="position:absolute;left:7;top:7;width:212;height:207" id="docshape7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75" w:hRule="atLeast"/>
        </w:trPr>
        <w:tc>
          <w:tcPr>
            <w:tcW w:w="8285" w:type="dxa"/>
          </w:tcPr>
          <w:p>
            <w:pPr>
              <w:pStyle w:val="TableParagraph"/>
              <w:spacing w:line="237" w:lineRule="auto" w:before="40"/>
              <w:ind w:left="114" w:right="390"/>
              <w:rPr>
                <w:sz w:val="22"/>
              </w:rPr>
            </w:pPr>
            <w:r>
              <w:rPr>
                <w:sz w:val="22"/>
              </w:rPr>
              <w:t>Are staff and members made aware of building use, security and fire prevention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measures?</w:t>
            </w:r>
          </w:p>
        </w:tc>
        <w:tc>
          <w:tcPr>
            <w:tcW w:w="677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77" coordorigin="0,0" coordsize="221,226">
                  <v:rect style="position:absolute;left:7;top:7;width:207;height:212" id="docshape7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2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3pt;height:11.3pt;mso-position-horizontal-relative:char;mso-position-vertical-relative:line" id="docshapegroup79" coordorigin="0,0" coordsize="226,226">
                  <v:rect style="position:absolute;left:7;top:7;width:212;height:212" id="docshape8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75" w:hRule="atLeast"/>
        </w:trPr>
        <w:tc>
          <w:tcPr>
            <w:tcW w:w="8285" w:type="dxa"/>
          </w:tcPr>
          <w:p>
            <w:pPr>
              <w:pStyle w:val="TableParagraph"/>
              <w:spacing w:before="33"/>
              <w:ind w:left="114" w:right="392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neighbors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asked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report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any suspicious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activity 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property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police?</w:t>
            </w:r>
          </w:p>
        </w:tc>
        <w:tc>
          <w:tcPr>
            <w:tcW w:w="677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3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05pt;height:11.3pt;mso-position-horizontal-relative:char;mso-position-vertical-relative:line" id="docshapegroup81" coordorigin="0,0" coordsize="221,226">
                  <v:rect style="position:absolute;left:7;top:7;width:207;height:212" id="docshape8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rPr>
                <w:sz w:val="4"/>
              </w:rPr>
            </w:pPr>
          </w:p>
          <w:p>
            <w:pPr>
              <w:pStyle w:val="TableParagraph"/>
              <w:spacing w:line="211" w:lineRule="exact"/>
              <w:ind w:left="12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3pt;height:11.3pt;mso-position-horizontal-relative:char;mso-position-vertical-relative:line" id="docshapegroup83" coordorigin="0,0" coordsize="226,226">
                  <v:rect style="position:absolute;left:7;top:7;width:212;height:212" id="docshape8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120" w:right="0" w:firstLine="0"/>
        <w:jc w:val="left"/>
        <w:rPr>
          <w:sz w:val="16"/>
        </w:rPr>
      </w:pPr>
      <w:r>
        <w:rPr>
          <w:sz w:val="16"/>
        </w:rPr>
        <w:t>(Updated</w:t>
      </w:r>
      <w:r>
        <w:rPr>
          <w:spacing w:val="-2"/>
          <w:sz w:val="16"/>
        </w:rPr>
        <w:t> </w:t>
      </w:r>
      <w:r>
        <w:rPr>
          <w:sz w:val="16"/>
        </w:rPr>
        <w:t>04.13.10)</w:t>
      </w:r>
    </w:p>
    <w:p>
      <w:pPr>
        <w:spacing w:before="123"/>
        <w:ind w:left="446" w:right="518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2021</w:t>
      </w:r>
      <w:r>
        <w:rPr>
          <w:spacing w:val="39"/>
          <w:sz w:val="16"/>
        </w:rPr>
        <w:t> </w:t>
      </w:r>
      <w:r>
        <w:rPr>
          <w:sz w:val="16"/>
        </w:rPr>
        <w:t>GuideOne</w:t>
      </w:r>
      <w:r>
        <w:rPr>
          <w:spacing w:val="-1"/>
          <w:sz w:val="16"/>
        </w:rPr>
        <w:t> </w:t>
      </w:r>
      <w:r>
        <w:rPr>
          <w:sz w:val="16"/>
        </w:rPr>
        <w:t>Center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Risk</w:t>
      </w:r>
      <w:r>
        <w:rPr>
          <w:spacing w:val="-2"/>
          <w:sz w:val="16"/>
        </w:rPr>
        <w:t> </w:t>
      </w:r>
      <w:r>
        <w:rPr>
          <w:sz w:val="16"/>
        </w:rPr>
        <w:t>Management, LLC. All</w:t>
      </w:r>
      <w:r>
        <w:rPr>
          <w:spacing w:val="-5"/>
          <w:sz w:val="16"/>
        </w:rPr>
        <w:t> </w:t>
      </w:r>
      <w:r>
        <w:rPr>
          <w:sz w:val="16"/>
        </w:rPr>
        <w:t>rights</w:t>
      </w:r>
      <w:r>
        <w:rPr>
          <w:spacing w:val="-1"/>
          <w:sz w:val="16"/>
        </w:rPr>
        <w:t> </w:t>
      </w:r>
      <w:r>
        <w:rPr>
          <w:sz w:val="16"/>
        </w:rPr>
        <w:t>reserved.</w:t>
      </w:r>
    </w:p>
    <w:p>
      <w:pPr>
        <w:spacing w:line="183" w:lineRule="exact" w:before="119"/>
        <w:ind w:left="437" w:right="560" w:firstLine="0"/>
        <w:jc w:val="center"/>
        <w:rPr>
          <w:sz w:val="16"/>
        </w:rPr>
      </w:pPr>
      <w:r>
        <w:rPr>
          <w:sz w:val="16"/>
        </w:rPr>
        <w:t>This</w:t>
      </w:r>
      <w:r>
        <w:rPr>
          <w:spacing w:val="-2"/>
          <w:sz w:val="16"/>
        </w:rPr>
        <w:t> </w:t>
      </w:r>
      <w:r>
        <w:rPr>
          <w:sz w:val="16"/>
        </w:rPr>
        <w:t>material</w:t>
      </w:r>
      <w:r>
        <w:rPr>
          <w:spacing w:val="-1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information</w:t>
      </w:r>
      <w:r>
        <w:rPr>
          <w:spacing w:val="-5"/>
          <w:sz w:val="16"/>
        </w:rPr>
        <w:t> </w:t>
      </w:r>
      <w:r>
        <w:rPr>
          <w:sz w:val="16"/>
        </w:rPr>
        <w:t>only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not intended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provide</w:t>
      </w:r>
      <w:r>
        <w:rPr>
          <w:spacing w:val="-1"/>
          <w:sz w:val="16"/>
        </w:rPr>
        <w:t> </w:t>
      </w:r>
      <w:r>
        <w:rPr>
          <w:sz w:val="16"/>
        </w:rPr>
        <w:t>legal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professional</w:t>
      </w:r>
      <w:r>
        <w:rPr>
          <w:spacing w:val="-1"/>
          <w:sz w:val="16"/>
        </w:rPr>
        <w:t> </w:t>
      </w:r>
      <w:r>
        <w:rPr>
          <w:sz w:val="16"/>
        </w:rPr>
        <w:t>advice.</w:t>
      </w:r>
    </w:p>
    <w:p>
      <w:pPr>
        <w:spacing w:before="0"/>
        <w:ind w:left="446" w:right="560" w:firstLine="0"/>
        <w:jc w:val="center"/>
        <w:rPr>
          <w:sz w:val="16"/>
        </w:rPr>
      </w:pPr>
      <w:r>
        <w:rPr>
          <w:sz w:val="16"/>
        </w:rPr>
        <w:t>You are encouraged to consult with your own attorney or other expert consultants for a professional opinion specific to your</w:t>
      </w:r>
      <w:r>
        <w:rPr>
          <w:spacing w:val="-42"/>
          <w:sz w:val="16"/>
        </w:rPr>
        <w:t> </w:t>
      </w:r>
      <w:r>
        <w:rPr>
          <w:sz w:val="16"/>
        </w:rPr>
        <w:t>situation.</w:t>
      </w:r>
    </w:p>
    <w:sectPr>
      <w:pgSz w:w="12240" w:h="15840"/>
      <w:pgMar w:top="640" w:bottom="280" w:left="13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Title" w:type="paragraph">
    <w:name w:val="Title"/>
    <w:basedOn w:val="Normal"/>
    <w:uiPriority w:val="1"/>
    <w:qFormat/>
    <w:pPr>
      <w:spacing w:before="71"/>
      <w:ind w:left="120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I12304</dc:creator>
  <dc:title>CombinedFireSafetyResources.pdf</dc:title>
  <dcterms:created xsi:type="dcterms:W3CDTF">2021-10-18T15:47:15Z</dcterms:created>
  <dcterms:modified xsi:type="dcterms:W3CDTF">2021-10-18T15:47:15Z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pdfFactory www.pdffactory.com</vt:lpwstr>
  </property>
  <property fmtid="{D5CDD505-2E9C-101B-9397-08002B2CF9AE}" pid="4" name="LastSaved">
    <vt:filetime>2021-10-18T00:00:00Z</vt:filetime>
  </property>
</Properties>
</file>